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60" w:rsidRDefault="005F4B60" w:rsidP="009D3226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351EA5" w:rsidRPr="004C6B86" w:rsidRDefault="009D3226" w:rsidP="009D3226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4C6B86">
        <w:rPr>
          <w:rFonts w:ascii="Verdana" w:hAnsi="Verdana"/>
          <w:b/>
          <w:bCs/>
          <w:sz w:val="20"/>
          <w:szCs w:val="20"/>
        </w:rPr>
        <w:t xml:space="preserve">Program </w:t>
      </w:r>
      <w:r w:rsidR="000348CB" w:rsidRPr="000348CB">
        <w:rPr>
          <w:rFonts w:ascii="Verdana" w:hAnsi="Verdana"/>
          <w:b/>
          <w:bCs/>
          <w:color w:val="FF0000"/>
          <w:sz w:val="20"/>
          <w:szCs w:val="20"/>
          <w:u w:val="single"/>
        </w:rPr>
        <w:t>DOBROWOLNYCH</w:t>
      </w:r>
      <w:r w:rsidR="00C63E02">
        <w:rPr>
          <w:rFonts w:ascii="Verdana" w:hAnsi="Verdana"/>
          <w:b/>
          <w:bCs/>
          <w:sz w:val="20"/>
          <w:szCs w:val="20"/>
        </w:rPr>
        <w:t xml:space="preserve"> ubezpieczeń</w:t>
      </w:r>
      <w:r w:rsidRPr="004C6B86">
        <w:rPr>
          <w:rFonts w:ascii="Verdana" w:hAnsi="Verdana"/>
          <w:b/>
          <w:bCs/>
          <w:sz w:val="20"/>
          <w:szCs w:val="20"/>
        </w:rPr>
        <w:t xml:space="preserve"> </w:t>
      </w:r>
    </w:p>
    <w:p w:rsidR="009D3226" w:rsidRDefault="009D3226" w:rsidP="009D3226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4C6B86">
        <w:rPr>
          <w:rFonts w:ascii="Verdana" w:hAnsi="Verdana"/>
          <w:b/>
          <w:bCs/>
          <w:sz w:val="20"/>
          <w:szCs w:val="20"/>
        </w:rPr>
        <w:t>członków Okręgowej Izby Pielęgniarek</w:t>
      </w:r>
      <w:r w:rsidR="00861E9B">
        <w:rPr>
          <w:rFonts w:ascii="Verdana" w:hAnsi="Verdana"/>
          <w:b/>
          <w:bCs/>
          <w:sz w:val="20"/>
          <w:szCs w:val="20"/>
        </w:rPr>
        <w:t xml:space="preserve"> i Położnych w Ł</w:t>
      </w:r>
      <w:r w:rsidR="00E967E9">
        <w:rPr>
          <w:rFonts w:ascii="Verdana" w:hAnsi="Verdana"/>
          <w:b/>
          <w:bCs/>
          <w:sz w:val="20"/>
          <w:szCs w:val="20"/>
        </w:rPr>
        <w:t>odzi na rok 20</w:t>
      </w:r>
      <w:r w:rsidR="003B7F5A">
        <w:rPr>
          <w:rFonts w:ascii="Verdana" w:hAnsi="Verdana"/>
          <w:b/>
          <w:bCs/>
          <w:sz w:val="20"/>
          <w:szCs w:val="20"/>
        </w:rPr>
        <w:t>2</w:t>
      </w:r>
      <w:r w:rsidR="00AD3842">
        <w:rPr>
          <w:rFonts w:ascii="Verdana" w:hAnsi="Verdana"/>
          <w:b/>
          <w:bCs/>
          <w:sz w:val="20"/>
          <w:szCs w:val="20"/>
        </w:rPr>
        <w:t>4</w:t>
      </w:r>
    </w:p>
    <w:p w:rsidR="0088002D" w:rsidRDefault="0088002D" w:rsidP="0088002D">
      <w:pPr>
        <w:pStyle w:val="Default"/>
        <w:jc w:val="both"/>
        <w:rPr>
          <w:rFonts w:ascii="Verdana" w:hAnsi="Verdana"/>
          <w:b/>
          <w:bCs/>
          <w:sz w:val="16"/>
          <w:szCs w:val="16"/>
          <w:u w:val="single"/>
        </w:rPr>
      </w:pPr>
    </w:p>
    <w:p w:rsidR="0088002D" w:rsidRPr="0088002D" w:rsidRDefault="0088002D" w:rsidP="0088002D">
      <w:pPr>
        <w:pStyle w:val="Default"/>
        <w:jc w:val="both"/>
        <w:rPr>
          <w:rFonts w:ascii="Verdana" w:hAnsi="Verdana"/>
          <w:b/>
          <w:bCs/>
          <w:color w:val="FF0000"/>
          <w:sz w:val="18"/>
          <w:szCs w:val="16"/>
          <w:u w:val="single"/>
        </w:rPr>
      </w:pPr>
      <w:r w:rsidRPr="0088002D">
        <w:rPr>
          <w:rFonts w:ascii="Verdana" w:hAnsi="Verdana"/>
          <w:b/>
          <w:bCs/>
          <w:color w:val="FF0000"/>
          <w:sz w:val="18"/>
          <w:szCs w:val="16"/>
          <w:u w:val="single"/>
        </w:rPr>
        <w:t>I. Ubezpieczenie w formie grupowej bezimiennej</w:t>
      </w:r>
      <w:r w:rsidR="006D6A0B">
        <w:rPr>
          <w:rFonts w:ascii="Verdana" w:hAnsi="Verdana"/>
          <w:b/>
          <w:bCs/>
          <w:color w:val="FF0000"/>
          <w:sz w:val="18"/>
          <w:szCs w:val="16"/>
          <w:u w:val="single"/>
        </w:rPr>
        <w:t>,</w:t>
      </w:r>
      <w:r w:rsidRPr="0088002D">
        <w:rPr>
          <w:rFonts w:ascii="Verdana" w:hAnsi="Verdana"/>
          <w:b/>
          <w:bCs/>
          <w:color w:val="FF0000"/>
          <w:sz w:val="18"/>
          <w:szCs w:val="16"/>
          <w:u w:val="single"/>
        </w:rPr>
        <w:t xml:space="preserve"> za które składka opłacana jest przez Izbę ze składek członkowskich</w:t>
      </w:r>
    </w:p>
    <w:p w:rsidR="0088002D" w:rsidRDefault="0088002D" w:rsidP="0088002D">
      <w:pPr>
        <w:pStyle w:val="Default"/>
        <w:jc w:val="both"/>
        <w:rPr>
          <w:rFonts w:ascii="Verdana" w:hAnsi="Verdana"/>
          <w:b/>
          <w:bCs/>
          <w:sz w:val="16"/>
          <w:szCs w:val="16"/>
          <w:u w:val="single"/>
        </w:rPr>
      </w:pPr>
    </w:p>
    <w:p w:rsidR="0088002D" w:rsidRPr="000521D5" w:rsidRDefault="0088002D" w:rsidP="000521D5">
      <w:pPr>
        <w:pStyle w:val="Default"/>
        <w:jc w:val="both"/>
        <w:rPr>
          <w:rFonts w:ascii="Verdana" w:hAnsi="Verdana"/>
          <w:sz w:val="16"/>
          <w:szCs w:val="16"/>
          <w:u w:val="single"/>
        </w:rPr>
        <w:sectPr w:rsidR="0088002D" w:rsidRPr="000521D5" w:rsidSect="00CF1047">
          <w:headerReference w:type="default" r:id="rId7"/>
          <w:footerReference w:type="default" r:id="rId8"/>
          <w:pgSz w:w="11906" w:h="16838"/>
          <w:pgMar w:top="135" w:right="1417" w:bottom="1417" w:left="1417" w:header="708" w:footer="708" w:gutter="0"/>
          <w:cols w:space="708"/>
        </w:sectPr>
      </w:pPr>
    </w:p>
    <w:p w:rsidR="009D3226" w:rsidRDefault="009D3226" w:rsidP="00530BB5">
      <w:pPr>
        <w:jc w:val="both"/>
        <w:rPr>
          <w:rFonts w:ascii="Verdana" w:hAnsi="Verdana"/>
          <w:sz w:val="16"/>
          <w:szCs w:val="16"/>
        </w:rPr>
      </w:pPr>
    </w:p>
    <w:p w:rsidR="009D3226" w:rsidRPr="004C6B86" w:rsidRDefault="009D3226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 xml:space="preserve">Ubezpieczeniem objęta jest odpowiedzialność cywilna w związku z wykonywaniem zawodu, bez względu na czas i miejsce oraz istnienie stosunku pracy. </w:t>
      </w:r>
    </w:p>
    <w:p w:rsidR="005F4B60" w:rsidRDefault="005F4B60" w:rsidP="00530BB5">
      <w:pPr>
        <w:jc w:val="both"/>
        <w:rPr>
          <w:rFonts w:ascii="Verdana" w:hAnsi="Verdana"/>
          <w:b/>
          <w:bCs/>
          <w:sz w:val="16"/>
          <w:szCs w:val="16"/>
        </w:rPr>
      </w:pPr>
    </w:p>
    <w:p w:rsidR="00530BB5" w:rsidRPr="004C6B86" w:rsidRDefault="009D3226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b/>
          <w:bCs/>
          <w:sz w:val="16"/>
          <w:szCs w:val="16"/>
        </w:rPr>
        <w:t>Zakres ochrony ubezpieczeniowej</w:t>
      </w:r>
      <w:r w:rsidRPr="004C6B86">
        <w:rPr>
          <w:rFonts w:ascii="Verdana" w:hAnsi="Verdana"/>
          <w:sz w:val="16"/>
          <w:szCs w:val="16"/>
        </w:rPr>
        <w:t xml:space="preserve">: odpowiedzialność cywilna: </w:t>
      </w:r>
    </w:p>
    <w:p w:rsidR="00530BB5" w:rsidRPr="004C6B86" w:rsidRDefault="00530BB5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>-</w:t>
      </w:r>
      <w:r w:rsidR="009D3226" w:rsidRPr="004C6B86">
        <w:rPr>
          <w:rFonts w:ascii="Verdana" w:hAnsi="Verdana"/>
          <w:sz w:val="16"/>
          <w:szCs w:val="16"/>
        </w:rPr>
        <w:t xml:space="preserve">deliktowa, kontraktowa, </w:t>
      </w:r>
    </w:p>
    <w:p w:rsidR="00530BB5" w:rsidRPr="004C6B86" w:rsidRDefault="00530BB5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>-</w:t>
      </w:r>
      <w:r w:rsidR="009D3226" w:rsidRPr="004C6B86">
        <w:rPr>
          <w:rFonts w:ascii="Verdana" w:hAnsi="Verdana"/>
          <w:sz w:val="16"/>
          <w:szCs w:val="16"/>
        </w:rPr>
        <w:t xml:space="preserve">pracownicza regresowa, </w:t>
      </w:r>
    </w:p>
    <w:p w:rsidR="00530BB5" w:rsidRDefault="00530BB5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>-</w:t>
      </w:r>
      <w:r w:rsidR="009D3226" w:rsidRPr="004C6B86">
        <w:rPr>
          <w:rFonts w:ascii="Verdana" w:hAnsi="Verdana"/>
          <w:sz w:val="16"/>
          <w:szCs w:val="16"/>
        </w:rPr>
        <w:t xml:space="preserve">za szkody związane z posiadanym mieniem (wyposażenie gabinetu), </w:t>
      </w:r>
    </w:p>
    <w:p w:rsidR="00A263E0" w:rsidRDefault="00191889" w:rsidP="00530BB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</w:t>
      </w:r>
      <w:r w:rsidR="00A263E0">
        <w:rPr>
          <w:rFonts w:ascii="Verdana" w:hAnsi="Verdana"/>
          <w:sz w:val="16"/>
          <w:szCs w:val="16"/>
        </w:rPr>
        <w:t>za szkody w mieniu  powierzonym przez  zlecającego pracę dla celów wykonywania czynności zawodowych,</w:t>
      </w:r>
    </w:p>
    <w:p w:rsidR="00A263E0" w:rsidRPr="004C6B86" w:rsidRDefault="00191889" w:rsidP="00530BB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</w:t>
      </w:r>
      <w:r w:rsidR="00A263E0">
        <w:rPr>
          <w:rFonts w:ascii="Verdana" w:hAnsi="Verdana"/>
          <w:sz w:val="16"/>
          <w:szCs w:val="16"/>
        </w:rPr>
        <w:t>za szkody będące  następstwem pobrania, przechowywania krwi i preparatów krwiopochodnych, komórek lub tkanek ludzkich,</w:t>
      </w:r>
    </w:p>
    <w:p w:rsidR="00530BB5" w:rsidRPr="004C6B86" w:rsidRDefault="008A4972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>-odpowiedzialn</w:t>
      </w:r>
      <w:r>
        <w:rPr>
          <w:rFonts w:ascii="Verdana" w:hAnsi="Verdana"/>
          <w:sz w:val="16"/>
          <w:szCs w:val="16"/>
        </w:rPr>
        <w:t xml:space="preserve">ość o charakterze administracyjnym </w:t>
      </w:r>
      <w:r w:rsidRPr="004C6B86">
        <w:rPr>
          <w:rFonts w:ascii="Verdana" w:hAnsi="Verdana"/>
          <w:sz w:val="16"/>
          <w:szCs w:val="16"/>
        </w:rPr>
        <w:t xml:space="preserve">w związku z wykonywanym zawodem, </w:t>
      </w:r>
    </w:p>
    <w:p w:rsidR="00530BB5" w:rsidRPr="004C6B86" w:rsidRDefault="00530BB5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>-</w:t>
      </w:r>
      <w:r w:rsidR="009D3226" w:rsidRPr="004C6B86">
        <w:rPr>
          <w:rFonts w:ascii="Verdana" w:hAnsi="Verdana"/>
          <w:sz w:val="16"/>
          <w:szCs w:val="16"/>
        </w:rPr>
        <w:t xml:space="preserve">wynikłe z przeniesienia wirusa HIV, Hbs i innych chorób zakaźnych, </w:t>
      </w:r>
    </w:p>
    <w:p w:rsidR="00530BB5" w:rsidRPr="004C6B86" w:rsidRDefault="00530BB5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>-</w:t>
      </w:r>
      <w:r w:rsidR="009D3226" w:rsidRPr="004C6B86">
        <w:rPr>
          <w:rFonts w:ascii="Verdana" w:hAnsi="Verdana"/>
          <w:sz w:val="16"/>
          <w:szCs w:val="16"/>
        </w:rPr>
        <w:t xml:space="preserve">oraz szkody wyrządzone osobom bliskim związane z udzielaniem tym </w:t>
      </w:r>
      <w:r w:rsidR="001D7802">
        <w:rPr>
          <w:rFonts w:ascii="Verdana" w:hAnsi="Verdana"/>
          <w:sz w:val="16"/>
          <w:szCs w:val="16"/>
        </w:rPr>
        <w:t>osobom nagłej</w:t>
      </w:r>
      <w:r w:rsidR="00A263E0">
        <w:rPr>
          <w:rFonts w:ascii="Verdana" w:hAnsi="Verdana"/>
          <w:sz w:val="16"/>
          <w:szCs w:val="16"/>
        </w:rPr>
        <w:t xml:space="preserve"> oraz standardowej pomocy.</w:t>
      </w:r>
    </w:p>
    <w:p w:rsidR="0062185F" w:rsidRPr="004C6B86" w:rsidRDefault="0062185F" w:rsidP="00530BB5">
      <w:pPr>
        <w:jc w:val="both"/>
        <w:rPr>
          <w:rFonts w:ascii="Verdana" w:hAnsi="Verdana"/>
          <w:sz w:val="16"/>
          <w:szCs w:val="16"/>
        </w:rPr>
      </w:pPr>
    </w:p>
    <w:p w:rsidR="00530BB5" w:rsidRPr="004C6B86" w:rsidRDefault="009D3226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>Zakresem ubezpieczenia objęte są szkody spowodowane nieumyślnie, w tym wskutek rażące</w:t>
      </w:r>
      <w:r w:rsidR="00556A36">
        <w:rPr>
          <w:rFonts w:ascii="Verdana" w:hAnsi="Verdana"/>
          <w:sz w:val="16"/>
          <w:szCs w:val="16"/>
        </w:rPr>
        <w:t xml:space="preserve">go niedbalstwa </w:t>
      </w:r>
      <w:r w:rsidRPr="004C6B86">
        <w:rPr>
          <w:rFonts w:ascii="Verdana" w:hAnsi="Verdana"/>
          <w:sz w:val="16"/>
          <w:szCs w:val="16"/>
        </w:rPr>
        <w:t xml:space="preserve">Ubezpieczonego </w:t>
      </w:r>
    </w:p>
    <w:p w:rsidR="000521D5" w:rsidRDefault="009D3226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 xml:space="preserve">Zakresem ubezpieczenia objęte są szkody wyrządzone osobom trzecim w związku z niezawodowym udzielaniem świadczeń zdrowotnych (w tym szkody wynikłe ze świadczeń wykonywanych bezpłatnie </w:t>
      </w:r>
    </w:p>
    <w:p w:rsidR="000521D5" w:rsidRDefault="000521D5" w:rsidP="00530BB5">
      <w:pPr>
        <w:jc w:val="both"/>
        <w:rPr>
          <w:rFonts w:ascii="Verdana" w:hAnsi="Verdana"/>
          <w:sz w:val="16"/>
          <w:szCs w:val="16"/>
        </w:rPr>
      </w:pPr>
    </w:p>
    <w:p w:rsidR="009D3226" w:rsidRPr="004C6B86" w:rsidRDefault="009D3226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 xml:space="preserve">sąsiadom, w ramach wolontariatu, akcje organizowane przez IZBĘ i nie tylko, itp.) </w:t>
      </w:r>
    </w:p>
    <w:p w:rsidR="009D3226" w:rsidRPr="004C6B86" w:rsidRDefault="009D3226" w:rsidP="00530BB5">
      <w:pPr>
        <w:jc w:val="both"/>
        <w:rPr>
          <w:rFonts w:ascii="Verdana" w:hAnsi="Verdana"/>
          <w:b/>
          <w:bCs/>
          <w:sz w:val="16"/>
          <w:szCs w:val="16"/>
        </w:rPr>
      </w:pPr>
    </w:p>
    <w:p w:rsidR="009D3226" w:rsidRPr="004C6B86" w:rsidRDefault="004C6815" w:rsidP="00530BB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Za</w:t>
      </w:r>
      <w:r w:rsidR="009D3226" w:rsidRPr="004C6B86">
        <w:rPr>
          <w:rFonts w:ascii="Verdana" w:hAnsi="Verdana"/>
          <w:b/>
          <w:bCs/>
          <w:sz w:val="16"/>
          <w:szCs w:val="16"/>
        </w:rPr>
        <w:t xml:space="preserve"> szkodę osobową </w:t>
      </w:r>
      <w:r>
        <w:rPr>
          <w:rFonts w:ascii="Verdana" w:hAnsi="Verdana"/>
          <w:b/>
          <w:bCs/>
          <w:sz w:val="16"/>
          <w:szCs w:val="16"/>
        </w:rPr>
        <w:t>uważa się</w:t>
      </w:r>
      <w:r w:rsidR="009D3226" w:rsidRPr="004C6B86"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straty powstałe  wskutek śmierci, uszkodzenia ciała lub rozstroju zdrowia, a także utracone przez poszkodowanego korzyści, które mógłby osiągnąć, dyby nie doznał uszkodzenia ciała</w:t>
      </w:r>
      <w:r w:rsidR="009D3226" w:rsidRPr="004C6B8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lub rozstroju zdrowia.</w:t>
      </w:r>
    </w:p>
    <w:p w:rsidR="009D3226" w:rsidRPr="004C6B86" w:rsidRDefault="009D3226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b/>
          <w:bCs/>
          <w:sz w:val="16"/>
          <w:szCs w:val="16"/>
        </w:rPr>
        <w:t xml:space="preserve">Za szkodę rzeczową </w:t>
      </w:r>
      <w:r w:rsidR="004C6815">
        <w:rPr>
          <w:rFonts w:ascii="Verdana" w:hAnsi="Verdana"/>
          <w:b/>
          <w:bCs/>
          <w:sz w:val="16"/>
          <w:szCs w:val="16"/>
        </w:rPr>
        <w:t>uważa się</w:t>
      </w:r>
      <w:r w:rsidRPr="004C6B86">
        <w:rPr>
          <w:rFonts w:ascii="Verdana" w:hAnsi="Verdana"/>
          <w:b/>
          <w:bCs/>
          <w:sz w:val="16"/>
          <w:szCs w:val="16"/>
        </w:rPr>
        <w:t xml:space="preserve"> </w:t>
      </w:r>
      <w:r w:rsidR="004C6815">
        <w:rPr>
          <w:rFonts w:ascii="Verdana" w:hAnsi="Verdana"/>
          <w:bCs/>
          <w:sz w:val="16"/>
          <w:szCs w:val="16"/>
        </w:rPr>
        <w:t>straty powstałe wskutek zniszczenia lub uszkodzenia rzeczy ruchomej labo nieruchomości a także utracone przez poszkodowanego korzyści, które mógłby osiągnąć, gdyby nie zostało zniszczone lub uszkodzone jego mienie.</w:t>
      </w:r>
      <w:r w:rsidRPr="004C6B86">
        <w:rPr>
          <w:rFonts w:ascii="Verdana" w:hAnsi="Verdana"/>
          <w:sz w:val="16"/>
          <w:szCs w:val="16"/>
        </w:rPr>
        <w:t xml:space="preserve"> </w:t>
      </w:r>
    </w:p>
    <w:p w:rsidR="009D3226" w:rsidRPr="004C6B86" w:rsidRDefault="009D3226" w:rsidP="00530BB5">
      <w:pPr>
        <w:jc w:val="both"/>
        <w:rPr>
          <w:rFonts w:ascii="Verdana" w:hAnsi="Verdana"/>
          <w:b/>
          <w:bCs/>
          <w:sz w:val="16"/>
          <w:szCs w:val="16"/>
        </w:rPr>
      </w:pPr>
    </w:p>
    <w:p w:rsidR="009D3226" w:rsidRPr="004C6B86" w:rsidRDefault="0059512A" w:rsidP="00530BB5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Zakres terytorialny : POLSKA</w:t>
      </w:r>
    </w:p>
    <w:p w:rsidR="005F4B60" w:rsidRDefault="005F4B60" w:rsidP="00530BB5">
      <w:pPr>
        <w:jc w:val="both"/>
        <w:rPr>
          <w:rFonts w:ascii="Verdana" w:hAnsi="Verdana"/>
          <w:b/>
          <w:bCs/>
          <w:sz w:val="16"/>
          <w:szCs w:val="16"/>
        </w:rPr>
      </w:pPr>
    </w:p>
    <w:p w:rsidR="009D3226" w:rsidRDefault="009D3226" w:rsidP="00530BB5">
      <w:pPr>
        <w:jc w:val="both"/>
        <w:rPr>
          <w:rFonts w:ascii="Verdana" w:hAnsi="Verdana"/>
          <w:b/>
          <w:bCs/>
          <w:sz w:val="16"/>
          <w:szCs w:val="16"/>
        </w:rPr>
      </w:pPr>
      <w:r w:rsidRPr="004C6B86">
        <w:rPr>
          <w:rFonts w:ascii="Verdana" w:hAnsi="Verdana"/>
          <w:b/>
          <w:bCs/>
          <w:sz w:val="16"/>
          <w:szCs w:val="16"/>
        </w:rPr>
        <w:t xml:space="preserve">Udział własny zniesiony. </w:t>
      </w:r>
    </w:p>
    <w:p w:rsidR="001F6EBD" w:rsidRDefault="001F6EBD" w:rsidP="00530BB5">
      <w:pPr>
        <w:jc w:val="both"/>
        <w:rPr>
          <w:rFonts w:ascii="Verdana" w:hAnsi="Verdana"/>
          <w:b/>
          <w:bCs/>
          <w:sz w:val="16"/>
          <w:szCs w:val="16"/>
        </w:rPr>
      </w:pPr>
    </w:p>
    <w:p w:rsidR="00FD5FDE" w:rsidRPr="001F6EBD" w:rsidRDefault="00FD5FDE" w:rsidP="00FD5FDE">
      <w:pPr>
        <w:jc w:val="both"/>
        <w:rPr>
          <w:rFonts w:ascii="Verdana" w:hAnsi="Verdana"/>
          <w:bCs/>
          <w:sz w:val="16"/>
          <w:szCs w:val="16"/>
        </w:rPr>
      </w:pPr>
    </w:p>
    <w:p w:rsidR="009D3226" w:rsidRPr="004C6B86" w:rsidRDefault="009D3226" w:rsidP="00530BB5">
      <w:pPr>
        <w:jc w:val="both"/>
        <w:rPr>
          <w:rFonts w:ascii="Verdana" w:hAnsi="Verdana"/>
          <w:b/>
          <w:bCs/>
          <w:sz w:val="16"/>
          <w:szCs w:val="16"/>
        </w:rPr>
      </w:pPr>
    </w:p>
    <w:p w:rsidR="005F4B60" w:rsidRDefault="00D01B63" w:rsidP="00530BB5">
      <w:pPr>
        <w:jc w:val="both"/>
        <w:rPr>
          <w:rFonts w:ascii="Verdana" w:hAnsi="Verdana"/>
          <w:b/>
          <w:bCs/>
          <w:sz w:val="16"/>
          <w:szCs w:val="16"/>
        </w:rPr>
      </w:pPr>
      <w:r w:rsidRPr="00D01B63">
        <w:rPr>
          <w:rFonts w:ascii="Verdana" w:hAnsi="Verdana"/>
          <w:b/>
          <w:bCs/>
          <w:sz w:val="16"/>
          <w:szCs w:val="16"/>
        </w:rPr>
        <w:t>TRIGGER: Ochrona ubezpieczeniowa obejmuje roszczenia dotyczące szkód powstałych ze zdarzeń zaistniałych w okresie trwania ubezpieczenia, choćby poszkodowani (uprawnieni) zgłosili je po tym okresie, jednakże przed upływem terminu przedawnienia</w:t>
      </w:r>
      <w:r>
        <w:rPr>
          <w:rFonts w:ascii="Verdana" w:hAnsi="Verdana"/>
          <w:b/>
          <w:bCs/>
          <w:sz w:val="16"/>
          <w:szCs w:val="16"/>
        </w:rPr>
        <w:t>.</w:t>
      </w:r>
    </w:p>
    <w:p w:rsidR="005F4B60" w:rsidRDefault="005F4B60" w:rsidP="00530BB5">
      <w:pPr>
        <w:jc w:val="both"/>
        <w:rPr>
          <w:rFonts w:ascii="Verdana" w:hAnsi="Verdana"/>
          <w:b/>
          <w:bCs/>
          <w:sz w:val="16"/>
          <w:szCs w:val="16"/>
        </w:rPr>
      </w:pPr>
    </w:p>
    <w:p w:rsidR="00530BB5" w:rsidRPr="004C6B86" w:rsidRDefault="00530BB5" w:rsidP="00530BB5">
      <w:pPr>
        <w:jc w:val="both"/>
        <w:rPr>
          <w:rFonts w:ascii="Verdana" w:hAnsi="Verdana"/>
          <w:b/>
          <w:bCs/>
          <w:sz w:val="16"/>
          <w:szCs w:val="16"/>
        </w:rPr>
      </w:pPr>
    </w:p>
    <w:p w:rsidR="009D3226" w:rsidRDefault="009D3226" w:rsidP="00530BB5">
      <w:pPr>
        <w:jc w:val="both"/>
        <w:rPr>
          <w:rFonts w:ascii="Verdana" w:hAnsi="Verdana"/>
          <w:sz w:val="16"/>
          <w:szCs w:val="16"/>
        </w:rPr>
      </w:pPr>
    </w:p>
    <w:p w:rsidR="00351EA5" w:rsidRDefault="00351EA5" w:rsidP="00530BB5">
      <w:pPr>
        <w:pStyle w:val="Default"/>
        <w:jc w:val="both"/>
        <w:rPr>
          <w:rFonts w:ascii="Verdana" w:hAnsi="Verdana"/>
          <w:sz w:val="16"/>
          <w:szCs w:val="16"/>
        </w:rPr>
      </w:pPr>
    </w:p>
    <w:p w:rsidR="0088002D" w:rsidRDefault="0088002D" w:rsidP="00530BB5">
      <w:pPr>
        <w:pStyle w:val="Default"/>
        <w:jc w:val="both"/>
        <w:rPr>
          <w:rFonts w:ascii="Verdana" w:hAnsi="Verdana"/>
          <w:b/>
          <w:bCs/>
          <w:color w:val="FF0000"/>
          <w:sz w:val="16"/>
          <w:szCs w:val="16"/>
          <w:u w:val="single"/>
        </w:rPr>
        <w:sectPr w:rsidR="0088002D" w:rsidSect="00CF1047">
          <w:type w:val="continuous"/>
          <w:pgSz w:w="11906" w:h="16838"/>
          <w:pgMar w:top="135" w:right="1133" w:bottom="1417" w:left="1417" w:header="708" w:footer="708" w:gutter="0"/>
          <w:cols w:num="2" w:space="566"/>
        </w:sectPr>
      </w:pPr>
    </w:p>
    <w:p w:rsidR="00C81905" w:rsidRDefault="00C81905" w:rsidP="0088002D">
      <w:pPr>
        <w:pStyle w:val="Default"/>
        <w:jc w:val="center"/>
        <w:rPr>
          <w:rFonts w:ascii="Verdana" w:hAnsi="Verdana"/>
          <w:b/>
          <w:bCs/>
          <w:color w:val="FF0000"/>
          <w:sz w:val="16"/>
          <w:szCs w:val="16"/>
          <w:u w:val="single"/>
        </w:rPr>
      </w:pPr>
    </w:p>
    <w:p w:rsidR="009D3226" w:rsidRPr="005F4B60" w:rsidRDefault="009D3226" w:rsidP="0088002D">
      <w:pPr>
        <w:pStyle w:val="Default"/>
        <w:jc w:val="center"/>
        <w:rPr>
          <w:rFonts w:ascii="Verdana" w:hAnsi="Verdana"/>
          <w:color w:val="FF0000"/>
          <w:sz w:val="16"/>
          <w:szCs w:val="16"/>
          <w:u w:val="single"/>
        </w:rPr>
      </w:pPr>
      <w:r w:rsidRPr="005F4B60">
        <w:rPr>
          <w:rFonts w:ascii="Verdana" w:hAnsi="Verdana"/>
          <w:b/>
          <w:bCs/>
          <w:color w:val="FF0000"/>
          <w:sz w:val="16"/>
          <w:szCs w:val="16"/>
          <w:u w:val="single"/>
        </w:rPr>
        <w:t>II. ROZSZERZ</w:t>
      </w:r>
      <w:r w:rsidR="005F4B60" w:rsidRPr="005F4B60">
        <w:rPr>
          <w:rFonts w:ascii="Verdana" w:hAnsi="Verdana"/>
          <w:b/>
          <w:bCs/>
          <w:color w:val="FF0000"/>
          <w:sz w:val="16"/>
          <w:szCs w:val="16"/>
          <w:u w:val="single"/>
        </w:rPr>
        <w:t>ENIE PROGRAMU DLA CZŁONKÓW IZBY</w:t>
      </w:r>
    </w:p>
    <w:p w:rsidR="00351EA5" w:rsidRPr="004C6B86" w:rsidRDefault="00351EA5" w:rsidP="00530BB5">
      <w:pPr>
        <w:pStyle w:val="Default"/>
        <w:jc w:val="both"/>
        <w:rPr>
          <w:rFonts w:ascii="Verdana" w:hAnsi="Verdana"/>
          <w:b/>
          <w:bCs/>
          <w:color w:val="FF0000"/>
          <w:sz w:val="16"/>
          <w:szCs w:val="16"/>
        </w:rPr>
      </w:pPr>
    </w:p>
    <w:p w:rsidR="005F4B60" w:rsidRDefault="009D3226" w:rsidP="00530BB5">
      <w:pPr>
        <w:pStyle w:val="Default"/>
        <w:jc w:val="both"/>
        <w:rPr>
          <w:rFonts w:ascii="Verdana" w:hAnsi="Verdana"/>
          <w:b/>
          <w:bCs/>
          <w:sz w:val="18"/>
          <w:szCs w:val="16"/>
        </w:rPr>
      </w:pPr>
      <w:r w:rsidRPr="005F4B60">
        <w:rPr>
          <w:rFonts w:ascii="Verdana" w:hAnsi="Verdana"/>
          <w:b/>
          <w:bCs/>
          <w:color w:val="FF0000"/>
          <w:sz w:val="18"/>
          <w:szCs w:val="16"/>
        </w:rPr>
        <w:t xml:space="preserve">Składka opłacana indywidualnie </w:t>
      </w:r>
    </w:p>
    <w:p w:rsidR="0088002D" w:rsidRDefault="009D3226" w:rsidP="00530BB5">
      <w:pPr>
        <w:pStyle w:val="Default"/>
        <w:jc w:val="both"/>
        <w:rPr>
          <w:rFonts w:ascii="Verdana" w:hAnsi="Verdana"/>
          <w:i/>
          <w:sz w:val="18"/>
          <w:szCs w:val="16"/>
        </w:rPr>
      </w:pPr>
      <w:r w:rsidRPr="005F4B60">
        <w:rPr>
          <w:rFonts w:ascii="Verdana" w:hAnsi="Verdana"/>
          <w:i/>
          <w:sz w:val="18"/>
          <w:szCs w:val="16"/>
        </w:rPr>
        <w:t>Wszystkie ubezpieczenia dodatkowe ubezpiecza się</w:t>
      </w:r>
      <w:r w:rsidR="00E00503" w:rsidRPr="005F4B60">
        <w:rPr>
          <w:rFonts w:ascii="Verdana" w:hAnsi="Verdana"/>
          <w:i/>
          <w:sz w:val="18"/>
          <w:szCs w:val="16"/>
        </w:rPr>
        <w:t xml:space="preserve"> na okres 12 miesięcy.</w:t>
      </w:r>
      <w:r w:rsidR="009856A1">
        <w:rPr>
          <w:rFonts w:ascii="Verdana" w:hAnsi="Verdana"/>
          <w:i/>
          <w:sz w:val="18"/>
          <w:szCs w:val="16"/>
        </w:rPr>
        <w:t xml:space="preserve"> </w:t>
      </w:r>
      <w:r w:rsidR="00E00503" w:rsidRPr="005F4B60">
        <w:rPr>
          <w:rFonts w:ascii="Verdana" w:hAnsi="Verdana"/>
          <w:i/>
          <w:sz w:val="18"/>
          <w:szCs w:val="16"/>
        </w:rPr>
        <w:t xml:space="preserve">Składka płatna </w:t>
      </w:r>
      <w:r w:rsidR="005F4B60">
        <w:rPr>
          <w:rFonts w:ascii="Verdana" w:hAnsi="Verdana"/>
          <w:i/>
          <w:sz w:val="18"/>
          <w:szCs w:val="16"/>
        </w:rPr>
        <w:t xml:space="preserve"> jednorazowo</w:t>
      </w:r>
      <w:r w:rsidR="0088002D">
        <w:rPr>
          <w:rFonts w:ascii="Verdana" w:hAnsi="Verdana"/>
          <w:i/>
          <w:sz w:val="18"/>
          <w:szCs w:val="16"/>
        </w:rPr>
        <w:t>.</w:t>
      </w:r>
    </w:p>
    <w:p w:rsidR="006D6A0B" w:rsidRPr="000348CB" w:rsidRDefault="006D6A0B" w:rsidP="00530BB5">
      <w:pPr>
        <w:pStyle w:val="Default"/>
        <w:jc w:val="both"/>
        <w:rPr>
          <w:rFonts w:ascii="Verdana" w:hAnsi="Verdana"/>
          <w:i/>
          <w:sz w:val="10"/>
          <w:szCs w:val="16"/>
        </w:rPr>
      </w:pPr>
    </w:p>
    <w:p w:rsidR="0088002D" w:rsidRPr="0088002D" w:rsidRDefault="0088002D" w:rsidP="00530BB5">
      <w:pPr>
        <w:pStyle w:val="Default"/>
        <w:jc w:val="both"/>
        <w:rPr>
          <w:rFonts w:ascii="Verdana" w:hAnsi="Verdana"/>
          <w:i/>
          <w:sz w:val="14"/>
          <w:szCs w:val="16"/>
        </w:rPr>
      </w:pPr>
    </w:p>
    <w:p w:rsidR="0088002D" w:rsidRPr="00D766AA" w:rsidRDefault="0088002D" w:rsidP="00530BB5">
      <w:pPr>
        <w:pStyle w:val="Default"/>
        <w:jc w:val="both"/>
        <w:rPr>
          <w:rFonts w:ascii="Verdana" w:hAnsi="Verdana"/>
          <w:i/>
          <w:sz w:val="2"/>
          <w:szCs w:val="16"/>
        </w:rPr>
        <w:sectPr w:rsidR="0088002D" w:rsidRPr="00D766AA" w:rsidSect="00CF1047">
          <w:type w:val="continuous"/>
          <w:pgSz w:w="11906" w:h="16838"/>
          <w:pgMar w:top="135" w:right="1133" w:bottom="1417" w:left="1417" w:header="708" w:footer="708" w:gutter="0"/>
          <w:cols w:space="566"/>
        </w:sectPr>
      </w:pPr>
    </w:p>
    <w:p w:rsidR="009D3226" w:rsidRDefault="0088002D" w:rsidP="00530BB5">
      <w:pPr>
        <w:pStyle w:val="Default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1</w:t>
      </w:r>
      <w:r w:rsidR="009D3226" w:rsidRPr="004C6B86">
        <w:rPr>
          <w:rFonts w:ascii="Verdana" w:hAnsi="Verdana"/>
          <w:b/>
          <w:bCs/>
          <w:sz w:val="16"/>
          <w:szCs w:val="16"/>
        </w:rPr>
        <w:t xml:space="preserve">. DOBROWOLNE UBEZPIECZENIE OC </w:t>
      </w:r>
      <w:r w:rsidR="005F4B60" w:rsidRPr="004C6B86">
        <w:rPr>
          <w:rFonts w:ascii="Verdana" w:hAnsi="Verdana"/>
          <w:b/>
          <w:bCs/>
          <w:sz w:val="16"/>
          <w:szCs w:val="16"/>
        </w:rPr>
        <w:t>osób wykonujących zawód medyczny z rozszerzeniem o</w:t>
      </w:r>
      <w:r w:rsidR="009D3226" w:rsidRPr="004C6B86">
        <w:rPr>
          <w:rFonts w:ascii="Verdana" w:hAnsi="Verdana"/>
          <w:b/>
          <w:bCs/>
          <w:sz w:val="16"/>
          <w:szCs w:val="16"/>
        </w:rPr>
        <w:t xml:space="preserve"> HIV , HBS i inne choroby zakaźne </w:t>
      </w:r>
    </w:p>
    <w:p w:rsidR="00E006C4" w:rsidRDefault="0062185F" w:rsidP="00530BB5">
      <w:pPr>
        <w:pStyle w:val="Default"/>
        <w:jc w:val="both"/>
        <w:rPr>
          <w:rFonts w:ascii="Verdana" w:hAnsi="Verdana"/>
          <w:i/>
          <w:sz w:val="16"/>
          <w:szCs w:val="16"/>
        </w:rPr>
      </w:pPr>
      <w:r w:rsidRPr="004C6B86">
        <w:rPr>
          <w:rFonts w:ascii="Verdana" w:hAnsi="Verdana"/>
          <w:i/>
          <w:sz w:val="16"/>
          <w:szCs w:val="16"/>
        </w:rPr>
        <w:t xml:space="preserve">odpowiedzialność związana z wykonywaniem </w:t>
      </w:r>
      <w:r w:rsidR="009856A1">
        <w:rPr>
          <w:rFonts w:ascii="Verdana" w:hAnsi="Verdana"/>
          <w:i/>
          <w:sz w:val="16"/>
          <w:szCs w:val="16"/>
        </w:rPr>
        <w:t xml:space="preserve">zawodu </w:t>
      </w:r>
      <w:r w:rsidR="005F4B60">
        <w:rPr>
          <w:rFonts w:ascii="Verdana" w:hAnsi="Verdana"/>
          <w:i/>
          <w:sz w:val="16"/>
          <w:szCs w:val="16"/>
        </w:rPr>
        <w:t xml:space="preserve">oraz udzielaniem pierwszej </w:t>
      </w:r>
      <w:r w:rsidR="008B11EB">
        <w:rPr>
          <w:rFonts w:ascii="Verdana" w:hAnsi="Verdana"/>
          <w:i/>
          <w:sz w:val="16"/>
          <w:szCs w:val="16"/>
        </w:rPr>
        <w:t>Pomocy</w:t>
      </w:r>
    </w:p>
    <w:p w:rsidR="008B11EB" w:rsidRDefault="008B11EB" w:rsidP="00530BB5">
      <w:pPr>
        <w:pStyle w:val="Default"/>
        <w:jc w:val="both"/>
        <w:rPr>
          <w:rFonts w:ascii="Verdana" w:hAnsi="Verdana"/>
          <w:i/>
          <w:sz w:val="16"/>
          <w:szCs w:val="16"/>
        </w:rPr>
      </w:pPr>
    </w:p>
    <w:p w:rsidR="00B361A9" w:rsidRDefault="00B361A9" w:rsidP="00530BB5">
      <w:pPr>
        <w:pStyle w:val="Default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Składka roczna uzależniona jest od wysokości wybranej s</w:t>
      </w:r>
      <w:r w:rsidR="003D53DC">
        <w:rPr>
          <w:rFonts w:ascii="Verdana" w:hAnsi="Verdana"/>
          <w:b/>
          <w:sz w:val="16"/>
          <w:szCs w:val="16"/>
        </w:rPr>
        <w:t>umy gwarancyjnej</w:t>
      </w:r>
      <w:r>
        <w:rPr>
          <w:rFonts w:ascii="Verdana" w:hAnsi="Verdana"/>
          <w:b/>
          <w:sz w:val="16"/>
          <w:szCs w:val="16"/>
        </w:rPr>
        <w:t>:</w:t>
      </w:r>
    </w:p>
    <w:p w:rsidR="0062185F" w:rsidRPr="00D766AA" w:rsidRDefault="0062185F" w:rsidP="00530BB5">
      <w:pPr>
        <w:pStyle w:val="Default"/>
        <w:jc w:val="both"/>
        <w:rPr>
          <w:rFonts w:ascii="Verdana" w:hAnsi="Verdana"/>
          <w:i/>
          <w:sz w:val="2"/>
          <w:szCs w:val="16"/>
        </w:rPr>
      </w:pPr>
    </w:p>
    <w:p w:rsidR="009D3226" w:rsidRPr="004C6B86" w:rsidRDefault="008B11EB" w:rsidP="00530BB5">
      <w:pPr>
        <w:pStyle w:val="Default"/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SUMA UBEZP</w:t>
      </w:r>
      <w:r w:rsidR="00D766AA">
        <w:rPr>
          <w:rFonts w:ascii="Verdana" w:hAnsi="Verdana"/>
          <w:b/>
          <w:bCs/>
          <w:sz w:val="16"/>
          <w:szCs w:val="16"/>
        </w:rPr>
        <w:t xml:space="preserve">   </w:t>
      </w:r>
      <w:r w:rsidR="00F92BF4">
        <w:rPr>
          <w:rFonts w:ascii="Verdana" w:hAnsi="Verdana"/>
          <w:b/>
          <w:bCs/>
          <w:sz w:val="16"/>
          <w:szCs w:val="16"/>
        </w:rPr>
        <w:tab/>
      </w:r>
      <w:r w:rsidR="00F92BF4">
        <w:rPr>
          <w:rFonts w:ascii="Verdana" w:hAnsi="Verdana"/>
          <w:b/>
          <w:bCs/>
          <w:sz w:val="16"/>
          <w:szCs w:val="16"/>
        </w:rPr>
        <w:tab/>
      </w:r>
      <w:r w:rsidR="00D766AA">
        <w:rPr>
          <w:rFonts w:ascii="Verdana" w:hAnsi="Verdana"/>
          <w:b/>
          <w:bCs/>
          <w:sz w:val="16"/>
          <w:szCs w:val="16"/>
        </w:rPr>
        <w:t xml:space="preserve"> </w:t>
      </w:r>
      <w:r w:rsidR="009D3226" w:rsidRPr="004C6B86">
        <w:rPr>
          <w:rFonts w:ascii="Verdana" w:hAnsi="Verdana"/>
          <w:b/>
          <w:bCs/>
          <w:sz w:val="16"/>
          <w:szCs w:val="16"/>
        </w:rPr>
        <w:t xml:space="preserve">SKŁADKA ROCZNA </w:t>
      </w:r>
    </w:p>
    <w:p w:rsidR="003D53DC" w:rsidRPr="003D53DC" w:rsidRDefault="00D766AA" w:rsidP="00530BB5">
      <w:pPr>
        <w:pStyle w:val="Default"/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3D53DC">
        <w:rPr>
          <w:rFonts w:ascii="Verdana" w:hAnsi="Verdana"/>
          <w:sz w:val="16"/>
          <w:szCs w:val="16"/>
        </w:rPr>
        <w:t xml:space="preserve"> </w:t>
      </w:r>
      <w:r w:rsidR="003D53DC" w:rsidRPr="003D53DC">
        <w:rPr>
          <w:rFonts w:ascii="Verdana" w:hAnsi="Verdana"/>
          <w:b/>
          <w:sz w:val="16"/>
          <w:szCs w:val="16"/>
        </w:rPr>
        <w:t>10</w:t>
      </w:r>
      <w:r w:rsidR="008B11EB" w:rsidRPr="003D53DC">
        <w:rPr>
          <w:rFonts w:ascii="Verdana" w:hAnsi="Verdana"/>
          <w:b/>
          <w:sz w:val="16"/>
          <w:szCs w:val="16"/>
        </w:rPr>
        <w:t xml:space="preserve">0.000 </w:t>
      </w:r>
      <w:r w:rsidR="003D53DC" w:rsidRPr="003D53DC">
        <w:rPr>
          <w:rFonts w:ascii="Verdana" w:hAnsi="Verdana"/>
          <w:b/>
          <w:sz w:val="16"/>
          <w:szCs w:val="16"/>
        </w:rPr>
        <w:t>zł</w:t>
      </w:r>
      <w:r w:rsidR="003D53DC" w:rsidRPr="003D53DC">
        <w:rPr>
          <w:rFonts w:ascii="Verdana" w:hAnsi="Verdana"/>
          <w:b/>
          <w:sz w:val="16"/>
          <w:szCs w:val="16"/>
        </w:rPr>
        <w:tab/>
      </w:r>
      <w:r w:rsidR="003D53DC" w:rsidRPr="003D53DC">
        <w:rPr>
          <w:rFonts w:ascii="Verdana" w:hAnsi="Verdana"/>
          <w:b/>
          <w:sz w:val="16"/>
          <w:szCs w:val="16"/>
        </w:rPr>
        <w:tab/>
      </w:r>
      <w:r w:rsidR="003D53DC" w:rsidRPr="003D53DC">
        <w:rPr>
          <w:rFonts w:ascii="Verdana" w:hAnsi="Verdana"/>
          <w:b/>
          <w:sz w:val="16"/>
          <w:szCs w:val="16"/>
        </w:rPr>
        <w:tab/>
        <w:t>4</w:t>
      </w:r>
      <w:r w:rsidR="00AD3842">
        <w:rPr>
          <w:rFonts w:ascii="Verdana" w:hAnsi="Verdana"/>
          <w:b/>
          <w:sz w:val="16"/>
          <w:szCs w:val="16"/>
        </w:rPr>
        <w:t>6,00</w:t>
      </w:r>
      <w:r w:rsidR="003D53DC" w:rsidRPr="003D53DC">
        <w:rPr>
          <w:rFonts w:ascii="Verdana" w:hAnsi="Verdana"/>
          <w:b/>
          <w:sz w:val="16"/>
          <w:szCs w:val="16"/>
        </w:rPr>
        <w:t xml:space="preserve"> zł</w:t>
      </w:r>
    </w:p>
    <w:p w:rsidR="003D53DC" w:rsidRPr="003D53DC" w:rsidRDefault="003D53DC" w:rsidP="00530BB5">
      <w:pPr>
        <w:pStyle w:val="Default"/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jc w:val="both"/>
        <w:rPr>
          <w:rFonts w:ascii="Verdana" w:hAnsi="Verdana"/>
          <w:b/>
          <w:sz w:val="16"/>
          <w:szCs w:val="16"/>
        </w:rPr>
      </w:pPr>
      <w:r w:rsidRPr="003D53DC">
        <w:rPr>
          <w:rFonts w:ascii="Verdana" w:hAnsi="Verdana"/>
          <w:b/>
          <w:sz w:val="16"/>
          <w:szCs w:val="16"/>
        </w:rPr>
        <w:t xml:space="preserve">   250.000 zł</w:t>
      </w:r>
      <w:r w:rsidRPr="003D53DC">
        <w:rPr>
          <w:rFonts w:ascii="Verdana" w:hAnsi="Verdana"/>
          <w:b/>
          <w:sz w:val="16"/>
          <w:szCs w:val="16"/>
        </w:rPr>
        <w:tab/>
      </w:r>
      <w:r w:rsidRPr="003D53DC">
        <w:rPr>
          <w:rFonts w:ascii="Verdana" w:hAnsi="Verdana"/>
          <w:b/>
          <w:sz w:val="16"/>
          <w:szCs w:val="16"/>
        </w:rPr>
        <w:tab/>
      </w:r>
      <w:r w:rsidRPr="003D53DC">
        <w:rPr>
          <w:rFonts w:ascii="Verdana" w:hAnsi="Verdana"/>
          <w:b/>
          <w:sz w:val="16"/>
          <w:szCs w:val="16"/>
        </w:rPr>
        <w:tab/>
      </w:r>
      <w:r w:rsidR="00AD3842">
        <w:rPr>
          <w:rFonts w:ascii="Verdana" w:hAnsi="Verdana"/>
          <w:b/>
          <w:sz w:val="16"/>
          <w:szCs w:val="16"/>
        </w:rPr>
        <w:t>63,25</w:t>
      </w:r>
      <w:r w:rsidRPr="003D53DC">
        <w:rPr>
          <w:rFonts w:ascii="Verdana" w:hAnsi="Verdana"/>
          <w:b/>
          <w:sz w:val="16"/>
          <w:szCs w:val="16"/>
        </w:rPr>
        <w:t xml:space="preserve"> zł</w:t>
      </w:r>
    </w:p>
    <w:p w:rsidR="003D53DC" w:rsidRPr="003D53DC" w:rsidRDefault="003D53DC" w:rsidP="00530BB5">
      <w:pPr>
        <w:pStyle w:val="Default"/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jc w:val="both"/>
        <w:rPr>
          <w:rFonts w:ascii="Verdana" w:hAnsi="Verdana"/>
          <w:b/>
          <w:sz w:val="16"/>
          <w:szCs w:val="16"/>
        </w:rPr>
      </w:pPr>
      <w:r w:rsidRPr="003D53DC">
        <w:rPr>
          <w:rFonts w:ascii="Verdana" w:hAnsi="Verdana"/>
          <w:b/>
          <w:sz w:val="16"/>
          <w:szCs w:val="16"/>
        </w:rPr>
        <w:t xml:space="preserve">   500.000 zł</w:t>
      </w:r>
      <w:r w:rsidRPr="003D53DC">
        <w:rPr>
          <w:rFonts w:ascii="Verdana" w:hAnsi="Verdana"/>
          <w:b/>
          <w:sz w:val="16"/>
          <w:szCs w:val="16"/>
        </w:rPr>
        <w:tab/>
      </w:r>
      <w:r w:rsidRPr="003D53DC">
        <w:rPr>
          <w:rFonts w:ascii="Verdana" w:hAnsi="Verdana"/>
          <w:b/>
          <w:sz w:val="16"/>
          <w:szCs w:val="16"/>
        </w:rPr>
        <w:tab/>
      </w:r>
      <w:r w:rsidRPr="003D53DC">
        <w:rPr>
          <w:rFonts w:ascii="Verdana" w:hAnsi="Verdana"/>
          <w:b/>
          <w:sz w:val="16"/>
          <w:szCs w:val="16"/>
        </w:rPr>
        <w:tab/>
      </w:r>
      <w:r w:rsidR="00AD3842">
        <w:rPr>
          <w:rFonts w:ascii="Verdana" w:hAnsi="Verdana"/>
          <w:b/>
          <w:sz w:val="16"/>
          <w:szCs w:val="16"/>
        </w:rPr>
        <w:t>74,75</w:t>
      </w:r>
      <w:r w:rsidRPr="003D53DC">
        <w:rPr>
          <w:rFonts w:ascii="Verdana" w:hAnsi="Verdana"/>
          <w:b/>
          <w:sz w:val="16"/>
          <w:szCs w:val="16"/>
        </w:rPr>
        <w:t xml:space="preserve"> zł</w:t>
      </w:r>
    </w:p>
    <w:p w:rsidR="003D53DC" w:rsidRPr="003D53DC" w:rsidRDefault="003D53DC" w:rsidP="00530BB5">
      <w:pPr>
        <w:pStyle w:val="Default"/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jc w:val="both"/>
        <w:rPr>
          <w:rFonts w:ascii="Verdana" w:hAnsi="Verdana"/>
          <w:b/>
          <w:sz w:val="16"/>
          <w:szCs w:val="16"/>
        </w:rPr>
      </w:pPr>
      <w:r w:rsidRPr="003D53DC">
        <w:rPr>
          <w:rFonts w:ascii="Verdana" w:hAnsi="Verdana"/>
          <w:b/>
          <w:sz w:val="16"/>
          <w:szCs w:val="16"/>
        </w:rPr>
        <w:t xml:space="preserve">   750.000 zł</w:t>
      </w:r>
      <w:r w:rsidRPr="003D53DC">
        <w:rPr>
          <w:rFonts w:ascii="Verdana" w:hAnsi="Verdana"/>
          <w:b/>
          <w:sz w:val="16"/>
          <w:szCs w:val="16"/>
        </w:rPr>
        <w:tab/>
      </w:r>
      <w:r w:rsidRPr="003D53DC">
        <w:rPr>
          <w:rFonts w:ascii="Verdana" w:hAnsi="Verdana"/>
          <w:b/>
          <w:sz w:val="16"/>
          <w:szCs w:val="16"/>
        </w:rPr>
        <w:tab/>
      </w:r>
      <w:r w:rsidRPr="003D53DC">
        <w:rPr>
          <w:rFonts w:ascii="Verdana" w:hAnsi="Verdana"/>
          <w:b/>
          <w:sz w:val="16"/>
          <w:szCs w:val="16"/>
        </w:rPr>
        <w:tab/>
      </w:r>
      <w:r w:rsidR="00AD3842">
        <w:rPr>
          <w:rFonts w:ascii="Verdana" w:hAnsi="Verdana"/>
          <w:b/>
          <w:sz w:val="16"/>
          <w:szCs w:val="16"/>
        </w:rPr>
        <w:t>80,50</w:t>
      </w:r>
      <w:r w:rsidRPr="003D53DC">
        <w:rPr>
          <w:rFonts w:ascii="Verdana" w:hAnsi="Verdana"/>
          <w:b/>
          <w:sz w:val="16"/>
          <w:szCs w:val="16"/>
        </w:rPr>
        <w:t xml:space="preserve"> zł</w:t>
      </w:r>
    </w:p>
    <w:p w:rsidR="009D3226" w:rsidRPr="003D53DC" w:rsidRDefault="003D53DC" w:rsidP="00530BB5">
      <w:pPr>
        <w:pStyle w:val="Default"/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jc w:val="both"/>
        <w:rPr>
          <w:rFonts w:ascii="Verdana" w:hAnsi="Verdana"/>
          <w:b/>
          <w:sz w:val="16"/>
          <w:szCs w:val="16"/>
        </w:rPr>
      </w:pPr>
      <w:r w:rsidRPr="003D53DC">
        <w:rPr>
          <w:rFonts w:ascii="Verdana" w:hAnsi="Verdana"/>
          <w:b/>
          <w:sz w:val="16"/>
          <w:szCs w:val="16"/>
        </w:rPr>
        <w:t>1.000.000 zł</w:t>
      </w:r>
      <w:r w:rsidR="009D3226" w:rsidRPr="003D53DC">
        <w:rPr>
          <w:rFonts w:ascii="Verdana" w:hAnsi="Verdana"/>
          <w:b/>
          <w:sz w:val="16"/>
          <w:szCs w:val="16"/>
        </w:rPr>
        <w:t xml:space="preserve"> </w:t>
      </w:r>
      <w:r w:rsidR="009D3226" w:rsidRPr="003D53DC">
        <w:rPr>
          <w:rFonts w:ascii="Verdana" w:hAnsi="Verdana"/>
          <w:b/>
          <w:sz w:val="16"/>
          <w:szCs w:val="16"/>
        </w:rPr>
        <w:tab/>
      </w:r>
      <w:r w:rsidR="009D3226" w:rsidRPr="003D53DC">
        <w:rPr>
          <w:rFonts w:ascii="Verdana" w:hAnsi="Verdana"/>
          <w:b/>
          <w:sz w:val="16"/>
          <w:szCs w:val="16"/>
        </w:rPr>
        <w:tab/>
      </w:r>
      <w:r w:rsidRPr="003D53DC">
        <w:rPr>
          <w:rFonts w:ascii="Verdana" w:hAnsi="Verdana"/>
          <w:b/>
          <w:sz w:val="16"/>
          <w:szCs w:val="16"/>
        </w:rPr>
        <w:tab/>
      </w:r>
      <w:r w:rsidR="00AD3842">
        <w:rPr>
          <w:rFonts w:ascii="Verdana" w:hAnsi="Verdana"/>
          <w:b/>
          <w:sz w:val="16"/>
          <w:szCs w:val="16"/>
        </w:rPr>
        <w:t>97,75</w:t>
      </w:r>
      <w:r w:rsidRPr="003D53DC">
        <w:rPr>
          <w:rFonts w:ascii="Verdana" w:hAnsi="Verdana"/>
          <w:b/>
          <w:sz w:val="16"/>
          <w:szCs w:val="16"/>
        </w:rPr>
        <w:t xml:space="preserve"> zł</w:t>
      </w:r>
      <w:r w:rsidR="00D766AA" w:rsidRPr="003D53DC">
        <w:rPr>
          <w:rFonts w:ascii="Verdana" w:hAnsi="Verdana"/>
          <w:b/>
          <w:sz w:val="16"/>
          <w:szCs w:val="16"/>
        </w:rPr>
        <w:tab/>
      </w:r>
      <w:r w:rsidR="009D3226" w:rsidRPr="003D53DC">
        <w:rPr>
          <w:rFonts w:ascii="Verdana" w:hAnsi="Verdana"/>
          <w:b/>
          <w:sz w:val="16"/>
          <w:szCs w:val="16"/>
        </w:rPr>
        <w:t xml:space="preserve"> </w:t>
      </w:r>
    </w:p>
    <w:p w:rsidR="009D3226" w:rsidRPr="0088002D" w:rsidRDefault="009D3226" w:rsidP="00530BB5">
      <w:pPr>
        <w:pStyle w:val="Default"/>
        <w:jc w:val="both"/>
        <w:rPr>
          <w:rFonts w:ascii="Verdana" w:hAnsi="Verdana"/>
          <w:b/>
          <w:bCs/>
          <w:sz w:val="8"/>
          <w:szCs w:val="16"/>
        </w:rPr>
      </w:pPr>
    </w:p>
    <w:p w:rsidR="00E006C4" w:rsidRPr="004C6B86" w:rsidRDefault="00E006C4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 xml:space="preserve">Ubezpieczeniem objęta jest odpowiedzialność cywilna w związku z wykonywaniem zawodu, bez względu na czas i miejsce oraz istnienie stosunku pracy. </w:t>
      </w:r>
    </w:p>
    <w:p w:rsidR="00E00503" w:rsidRPr="0088002D" w:rsidRDefault="00E00503" w:rsidP="00530BB5">
      <w:pPr>
        <w:jc w:val="both"/>
        <w:rPr>
          <w:rFonts w:ascii="Verdana" w:hAnsi="Verdana"/>
          <w:b/>
          <w:bCs/>
          <w:sz w:val="10"/>
          <w:szCs w:val="16"/>
        </w:rPr>
      </w:pPr>
    </w:p>
    <w:p w:rsidR="00276DC9" w:rsidRPr="004C6B86" w:rsidRDefault="00E006C4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b/>
          <w:bCs/>
          <w:sz w:val="16"/>
          <w:szCs w:val="16"/>
        </w:rPr>
        <w:t>Zakres ochrony ubezpieczeniowej</w:t>
      </w:r>
      <w:r w:rsidRPr="004C6B86">
        <w:rPr>
          <w:rFonts w:ascii="Verdana" w:hAnsi="Verdana"/>
          <w:sz w:val="16"/>
          <w:szCs w:val="16"/>
        </w:rPr>
        <w:t xml:space="preserve">: </w:t>
      </w:r>
    </w:p>
    <w:p w:rsidR="0062185F" w:rsidRPr="004C6B86" w:rsidRDefault="00E006C4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 xml:space="preserve">odpowiedzialność cywilna: </w:t>
      </w:r>
    </w:p>
    <w:p w:rsidR="0062185F" w:rsidRPr="004C6B86" w:rsidRDefault="0062185F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>-deliktowa, kontraktowa,</w:t>
      </w:r>
    </w:p>
    <w:p w:rsidR="00E34034" w:rsidRDefault="00E34034" w:rsidP="00E34034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 xml:space="preserve">-za szkody związane z posiadanym mieniem (wyposażenie gabinetu), </w:t>
      </w:r>
    </w:p>
    <w:p w:rsidR="00E34034" w:rsidRDefault="00E34034" w:rsidP="00E3403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-za szkody w ruchomościach najmowanych lub dzierżawionych od osób trzecich, służących  wyłącznie dla celów wykonywania czynności zawodowych – odpowiedzialność do limitu 100.000 zł</w:t>
      </w:r>
    </w:p>
    <w:p w:rsidR="00E34034" w:rsidRDefault="00E34034" w:rsidP="00E3403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-za szkody w mieniu  powierzonym przez  zlecającego pracę dla celów wykonywania czynności zawodowych,</w:t>
      </w:r>
    </w:p>
    <w:p w:rsidR="00E34034" w:rsidRPr="004C6B86" w:rsidRDefault="00E34034" w:rsidP="00E3403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-za szkody będące  następstwem pobrania, przechowywania krwi i preparatów krwiopochodnych, komórek lub tkanek ludzkich,</w:t>
      </w:r>
    </w:p>
    <w:p w:rsidR="00E34034" w:rsidRPr="004C6B86" w:rsidRDefault="00E34034" w:rsidP="00E34034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>-odpowiedzialn</w:t>
      </w:r>
      <w:r>
        <w:rPr>
          <w:rFonts w:ascii="Verdana" w:hAnsi="Verdana"/>
          <w:sz w:val="16"/>
          <w:szCs w:val="16"/>
        </w:rPr>
        <w:t xml:space="preserve">ość o charakterze administracyjnym </w:t>
      </w:r>
      <w:r w:rsidRPr="004C6B86">
        <w:rPr>
          <w:rFonts w:ascii="Verdana" w:hAnsi="Verdana"/>
          <w:sz w:val="16"/>
          <w:szCs w:val="16"/>
        </w:rPr>
        <w:t xml:space="preserve">w związku z wykonywanym zawodem, </w:t>
      </w:r>
    </w:p>
    <w:p w:rsidR="00E34034" w:rsidRPr="004C6B86" w:rsidRDefault="00E34034" w:rsidP="00E34034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 xml:space="preserve">-wynikłe z przeniesienia wirusa HIV, Hbs i innych chorób zakaźnych, </w:t>
      </w:r>
    </w:p>
    <w:p w:rsidR="0062185F" w:rsidRPr="0088002D" w:rsidRDefault="0062185F" w:rsidP="00530BB5">
      <w:pPr>
        <w:jc w:val="both"/>
        <w:rPr>
          <w:rFonts w:ascii="Verdana" w:hAnsi="Verdana"/>
          <w:sz w:val="10"/>
          <w:szCs w:val="16"/>
        </w:rPr>
      </w:pPr>
    </w:p>
    <w:p w:rsidR="0062185F" w:rsidRPr="004C6B86" w:rsidRDefault="00E006C4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>Zakresem ubezpieczenia objęte są szkody spowodowane nieumyślnie, w tym wskutek rażącego niedbalstwa Ubezpieczającego/</w:t>
      </w:r>
      <w:r w:rsidR="0062185F" w:rsidRPr="004C6B86">
        <w:rPr>
          <w:rFonts w:ascii="Verdana" w:hAnsi="Verdana"/>
          <w:sz w:val="16"/>
          <w:szCs w:val="16"/>
        </w:rPr>
        <w:t xml:space="preserve"> </w:t>
      </w:r>
      <w:r w:rsidRPr="004C6B86">
        <w:rPr>
          <w:rFonts w:ascii="Verdana" w:hAnsi="Verdana"/>
          <w:sz w:val="16"/>
          <w:szCs w:val="16"/>
        </w:rPr>
        <w:t xml:space="preserve">Ubezpieczonego </w:t>
      </w:r>
    </w:p>
    <w:p w:rsidR="00E006C4" w:rsidRPr="004C6B86" w:rsidRDefault="00E006C4" w:rsidP="00530BB5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sz w:val="16"/>
          <w:szCs w:val="16"/>
        </w:rPr>
        <w:t xml:space="preserve">Zakresem ubezpieczenia objęte są szkody wyrządzone osobom trzecim w związku z niezawodowym udzielaniem świadczeń zdrowotnych (w tym szkody wynikłe ze świadczeń wykonywanych bezpłatnie </w:t>
      </w:r>
      <w:r w:rsidRPr="004C6B86">
        <w:rPr>
          <w:rFonts w:ascii="Verdana" w:hAnsi="Verdana"/>
          <w:sz w:val="16"/>
          <w:szCs w:val="16"/>
        </w:rPr>
        <w:lastRenderedPageBreak/>
        <w:t xml:space="preserve">sąsiadom, w ramach wolontariatu, akcje organizowane przez IZBĘ i nie tylko, itp.) </w:t>
      </w:r>
    </w:p>
    <w:p w:rsidR="00E006C4" w:rsidRPr="00D766AA" w:rsidRDefault="00E006C4" w:rsidP="00530BB5">
      <w:pPr>
        <w:jc w:val="both"/>
        <w:rPr>
          <w:rFonts w:ascii="Verdana" w:hAnsi="Verdana"/>
          <w:b/>
          <w:bCs/>
          <w:sz w:val="8"/>
          <w:szCs w:val="16"/>
        </w:rPr>
      </w:pPr>
    </w:p>
    <w:p w:rsidR="00E34034" w:rsidRPr="004C6B86" w:rsidRDefault="00E34034" w:rsidP="00E3403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Za</w:t>
      </w:r>
      <w:r w:rsidRPr="004C6B86">
        <w:rPr>
          <w:rFonts w:ascii="Verdana" w:hAnsi="Verdana"/>
          <w:b/>
          <w:bCs/>
          <w:sz w:val="16"/>
          <w:szCs w:val="16"/>
        </w:rPr>
        <w:t xml:space="preserve"> szkodę osobową </w:t>
      </w:r>
      <w:r>
        <w:rPr>
          <w:rFonts w:ascii="Verdana" w:hAnsi="Verdana"/>
          <w:b/>
          <w:bCs/>
          <w:sz w:val="16"/>
          <w:szCs w:val="16"/>
        </w:rPr>
        <w:t>uważa się</w:t>
      </w:r>
      <w:r w:rsidRPr="004C6B86"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straty powstałe  wskutek śmierci, uszkodzenia ciała lub rozstroju zdrowia, a także utracone przez poszkodowanego korzyści, które mógłby osiągnąć, dyby nie doznał uszkodzenia ciała</w:t>
      </w:r>
      <w:r w:rsidRPr="004C6B8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lub rozstroju zdrowia.</w:t>
      </w:r>
    </w:p>
    <w:p w:rsidR="00E34034" w:rsidRPr="004C6B86" w:rsidRDefault="00E34034" w:rsidP="00E34034">
      <w:pPr>
        <w:jc w:val="both"/>
        <w:rPr>
          <w:rFonts w:ascii="Verdana" w:hAnsi="Verdana"/>
          <w:sz w:val="16"/>
          <w:szCs w:val="16"/>
        </w:rPr>
      </w:pPr>
      <w:r w:rsidRPr="004C6B86">
        <w:rPr>
          <w:rFonts w:ascii="Verdana" w:hAnsi="Verdana"/>
          <w:b/>
          <w:bCs/>
          <w:sz w:val="16"/>
          <w:szCs w:val="16"/>
        </w:rPr>
        <w:t xml:space="preserve">Za szkodę rzeczową </w:t>
      </w:r>
      <w:r>
        <w:rPr>
          <w:rFonts w:ascii="Verdana" w:hAnsi="Verdana"/>
          <w:b/>
          <w:bCs/>
          <w:sz w:val="16"/>
          <w:szCs w:val="16"/>
        </w:rPr>
        <w:t>uważa się</w:t>
      </w:r>
      <w:r w:rsidRPr="004C6B86"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straty powstałe wskutek zniszczenia lub uszkodzenia rzeczy ruchomej labo nieruchomości a także utracone przez poszkodowanego korzyści, które mógłby osiągnąć, gdyby nie zostało zniszczone lub uszkodzone jego mienie.</w:t>
      </w:r>
      <w:r w:rsidRPr="004C6B86">
        <w:rPr>
          <w:rFonts w:ascii="Verdana" w:hAnsi="Verdana"/>
          <w:sz w:val="16"/>
          <w:szCs w:val="16"/>
        </w:rPr>
        <w:t xml:space="preserve"> </w:t>
      </w:r>
    </w:p>
    <w:p w:rsidR="00E34034" w:rsidRDefault="00E34034" w:rsidP="00530BB5">
      <w:pPr>
        <w:jc w:val="both"/>
        <w:rPr>
          <w:rFonts w:ascii="Verdana" w:hAnsi="Verdana"/>
          <w:b/>
          <w:bCs/>
          <w:sz w:val="16"/>
          <w:szCs w:val="16"/>
        </w:rPr>
      </w:pPr>
    </w:p>
    <w:p w:rsidR="00E006C4" w:rsidRPr="004C6B86" w:rsidRDefault="0059512A" w:rsidP="00530BB5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Zakres terytorialny : POLSKA</w:t>
      </w:r>
    </w:p>
    <w:p w:rsidR="00E006C4" w:rsidRDefault="00E006C4" w:rsidP="00530BB5">
      <w:pPr>
        <w:jc w:val="both"/>
        <w:rPr>
          <w:rFonts w:ascii="Verdana" w:hAnsi="Verdana"/>
          <w:b/>
          <w:bCs/>
          <w:sz w:val="16"/>
          <w:szCs w:val="16"/>
        </w:rPr>
      </w:pPr>
      <w:r w:rsidRPr="004C6B86">
        <w:rPr>
          <w:rFonts w:ascii="Verdana" w:hAnsi="Verdana"/>
          <w:b/>
          <w:bCs/>
          <w:sz w:val="16"/>
          <w:szCs w:val="16"/>
        </w:rPr>
        <w:t xml:space="preserve">Udział własny zniesiony. </w:t>
      </w:r>
    </w:p>
    <w:p w:rsidR="00D01B63" w:rsidRDefault="00D01B63" w:rsidP="00530BB5">
      <w:pPr>
        <w:jc w:val="both"/>
        <w:rPr>
          <w:rFonts w:ascii="Verdana" w:hAnsi="Verdana"/>
          <w:b/>
          <w:bCs/>
          <w:sz w:val="16"/>
          <w:szCs w:val="16"/>
        </w:rPr>
      </w:pPr>
    </w:p>
    <w:p w:rsidR="00D01B63" w:rsidRDefault="00D01B63" w:rsidP="00530BB5">
      <w:pPr>
        <w:jc w:val="both"/>
        <w:rPr>
          <w:rFonts w:ascii="Verdana" w:hAnsi="Verdana"/>
          <w:b/>
          <w:bCs/>
          <w:sz w:val="16"/>
          <w:szCs w:val="16"/>
        </w:rPr>
      </w:pPr>
      <w:r w:rsidRPr="00D01B63">
        <w:rPr>
          <w:rFonts w:ascii="Verdana" w:hAnsi="Verdana"/>
          <w:bCs/>
          <w:i/>
          <w:sz w:val="16"/>
          <w:szCs w:val="16"/>
        </w:rPr>
        <w:t>TRIGGER:</w:t>
      </w:r>
      <w:r w:rsidRPr="00D01B63">
        <w:rPr>
          <w:rFonts w:ascii="Verdana" w:hAnsi="Verdana"/>
          <w:b/>
          <w:bCs/>
          <w:sz w:val="16"/>
          <w:szCs w:val="16"/>
        </w:rPr>
        <w:t xml:space="preserve"> Ochrona ubezpieczeniowa obejmuje roszczenia dotyczące szkód powstałych ze zdarzeń zaistniałych w okresie trwania ubezpieczenia, choćby poszkodowani (uprawnieni) zgłosili je po tym okresie, jednakże przed upływem terminu przedawnienia</w:t>
      </w:r>
    </w:p>
    <w:p w:rsidR="00E00503" w:rsidRPr="00D766AA" w:rsidRDefault="00E00503" w:rsidP="00276DC9">
      <w:pPr>
        <w:jc w:val="both"/>
        <w:rPr>
          <w:rFonts w:ascii="Verdana" w:hAnsi="Verdana"/>
          <w:sz w:val="4"/>
          <w:szCs w:val="16"/>
        </w:rPr>
      </w:pPr>
    </w:p>
    <w:p w:rsidR="000348CB" w:rsidRDefault="000348CB" w:rsidP="00E00503">
      <w:pPr>
        <w:pStyle w:val="Default"/>
        <w:jc w:val="both"/>
        <w:rPr>
          <w:rFonts w:ascii="Verdana" w:hAnsi="Verdana"/>
          <w:b/>
          <w:bCs/>
          <w:sz w:val="16"/>
          <w:szCs w:val="16"/>
        </w:rPr>
      </w:pPr>
    </w:p>
    <w:p w:rsidR="0028641B" w:rsidRDefault="00FE4D0F" w:rsidP="0028641B">
      <w:pPr>
        <w:pStyle w:val="Default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2</w:t>
      </w:r>
      <w:r w:rsidR="002A02DD">
        <w:rPr>
          <w:rFonts w:ascii="Verdana" w:hAnsi="Verdana"/>
          <w:b/>
          <w:bCs/>
          <w:sz w:val="16"/>
          <w:szCs w:val="16"/>
        </w:rPr>
        <w:t>.</w:t>
      </w:r>
      <w:r w:rsidR="005521FC">
        <w:rPr>
          <w:rFonts w:ascii="Verdana" w:hAnsi="Verdana"/>
          <w:b/>
          <w:bCs/>
          <w:sz w:val="16"/>
          <w:szCs w:val="16"/>
        </w:rPr>
        <w:t>UBEZPIECZENIE</w:t>
      </w:r>
      <w:r w:rsidR="002A02DD">
        <w:rPr>
          <w:rFonts w:ascii="Verdana" w:hAnsi="Verdana"/>
          <w:b/>
          <w:bCs/>
          <w:sz w:val="16"/>
          <w:szCs w:val="16"/>
        </w:rPr>
        <w:t xml:space="preserve"> NNW Z UBEZPIECZENIEM</w:t>
      </w:r>
      <w:r w:rsidR="005521FC">
        <w:rPr>
          <w:rFonts w:ascii="Verdana" w:hAnsi="Verdana"/>
          <w:b/>
          <w:bCs/>
          <w:sz w:val="16"/>
          <w:szCs w:val="16"/>
        </w:rPr>
        <w:t xml:space="preserve"> NA WYPADEK ZARAŻENIA SIĘ WIRUSEM HIV / WZW</w:t>
      </w:r>
    </w:p>
    <w:p w:rsidR="005521FC" w:rsidRDefault="005521FC" w:rsidP="0028641B">
      <w:pPr>
        <w:pStyle w:val="Default"/>
        <w:jc w:val="both"/>
        <w:rPr>
          <w:rFonts w:ascii="Verdana" w:hAnsi="Verdana"/>
          <w:b/>
          <w:bCs/>
          <w:sz w:val="16"/>
          <w:szCs w:val="16"/>
        </w:rPr>
      </w:pPr>
    </w:p>
    <w:p w:rsidR="00B81926" w:rsidRPr="00895D50" w:rsidRDefault="00B81926" w:rsidP="00B81926">
      <w:pPr>
        <w:pStyle w:val="NormalnyWeb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895D50">
        <w:rPr>
          <w:rFonts w:ascii="Verdana" w:hAnsi="Verdana" w:cs="Arial"/>
          <w:sz w:val="16"/>
          <w:szCs w:val="16"/>
        </w:rPr>
        <w:t xml:space="preserve">Ochrona ubezpieczeniowa obejmuje zwrot kosztów poniesionych na: </w:t>
      </w:r>
    </w:p>
    <w:p w:rsidR="00B81926" w:rsidRPr="00895D50" w:rsidRDefault="00B81926" w:rsidP="00B81926">
      <w:pPr>
        <w:numPr>
          <w:ilvl w:val="0"/>
          <w:numId w:val="17"/>
        </w:numPr>
        <w:autoSpaceDE/>
        <w:autoSpaceDN/>
        <w:rPr>
          <w:rFonts w:ascii="Verdana" w:hAnsi="Verdana" w:cs="Arial"/>
          <w:sz w:val="16"/>
          <w:szCs w:val="16"/>
        </w:rPr>
      </w:pPr>
      <w:r w:rsidRPr="00895D50">
        <w:rPr>
          <w:rFonts w:ascii="Verdana" w:hAnsi="Verdana" w:cs="Arial"/>
          <w:sz w:val="16"/>
          <w:szCs w:val="16"/>
        </w:rPr>
        <w:t>badanie na obecnoś</w:t>
      </w:r>
      <w:r w:rsidR="00E34034">
        <w:rPr>
          <w:rFonts w:ascii="Verdana" w:hAnsi="Verdana" w:cs="Arial"/>
          <w:sz w:val="16"/>
          <w:szCs w:val="16"/>
        </w:rPr>
        <w:t>ć wirusów HIV i WZW, do kwoty 1</w:t>
      </w:r>
      <w:r w:rsidR="00362CB1">
        <w:rPr>
          <w:rFonts w:ascii="Verdana" w:hAnsi="Verdana" w:cs="Arial"/>
          <w:sz w:val="16"/>
          <w:szCs w:val="16"/>
        </w:rPr>
        <w:t>5</w:t>
      </w:r>
      <w:r w:rsidRPr="00895D50">
        <w:rPr>
          <w:rFonts w:ascii="Verdana" w:hAnsi="Verdana" w:cs="Arial"/>
          <w:sz w:val="16"/>
          <w:szCs w:val="16"/>
        </w:rPr>
        <w:t>00 zł na wszystkie badania</w:t>
      </w:r>
    </w:p>
    <w:p w:rsidR="00B81926" w:rsidRPr="00895D50" w:rsidRDefault="00B81926" w:rsidP="00B81926">
      <w:pPr>
        <w:numPr>
          <w:ilvl w:val="0"/>
          <w:numId w:val="17"/>
        </w:numPr>
        <w:autoSpaceDE/>
        <w:autoSpaceDN/>
        <w:rPr>
          <w:rFonts w:ascii="Verdana" w:hAnsi="Verdana" w:cs="Arial"/>
          <w:sz w:val="16"/>
          <w:szCs w:val="16"/>
        </w:rPr>
      </w:pPr>
      <w:r w:rsidRPr="00895D50">
        <w:rPr>
          <w:rFonts w:ascii="Verdana" w:hAnsi="Verdana" w:cs="Arial"/>
          <w:sz w:val="16"/>
          <w:szCs w:val="16"/>
        </w:rPr>
        <w:t>zakup leków ant</w:t>
      </w:r>
      <w:r w:rsidR="00E34034">
        <w:rPr>
          <w:rFonts w:ascii="Verdana" w:hAnsi="Verdana" w:cs="Arial"/>
          <w:sz w:val="16"/>
          <w:szCs w:val="16"/>
        </w:rPr>
        <w:t>yretrowirusowych HIV, do kwoty 5</w:t>
      </w:r>
      <w:r w:rsidRPr="00895D50">
        <w:rPr>
          <w:rFonts w:ascii="Verdana" w:hAnsi="Verdana" w:cs="Arial"/>
          <w:sz w:val="16"/>
          <w:szCs w:val="16"/>
        </w:rPr>
        <w:t xml:space="preserve"> 000 zł</w:t>
      </w:r>
    </w:p>
    <w:p w:rsidR="00B81926" w:rsidRDefault="00B81926" w:rsidP="00B81926">
      <w:pPr>
        <w:numPr>
          <w:ilvl w:val="0"/>
          <w:numId w:val="17"/>
        </w:numPr>
        <w:autoSpaceDE/>
        <w:autoSpaceDN/>
        <w:rPr>
          <w:rFonts w:ascii="Verdana" w:hAnsi="Verdana" w:cs="Arial"/>
          <w:sz w:val="16"/>
          <w:szCs w:val="16"/>
        </w:rPr>
      </w:pPr>
      <w:r w:rsidRPr="00895D50">
        <w:rPr>
          <w:rFonts w:ascii="Verdana" w:hAnsi="Verdana" w:cs="Arial"/>
          <w:sz w:val="16"/>
          <w:szCs w:val="16"/>
        </w:rPr>
        <w:t>jednorazowe świadczenie z tytułu zakażenia wirusem WZW</w:t>
      </w:r>
      <w:r w:rsidR="002A02DD">
        <w:rPr>
          <w:rFonts w:ascii="Verdana" w:hAnsi="Verdana" w:cs="Arial"/>
          <w:sz w:val="16"/>
          <w:szCs w:val="16"/>
        </w:rPr>
        <w:t xml:space="preserve"> typu C - 2</w:t>
      </w:r>
      <w:r w:rsidRPr="00895D50">
        <w:rPr>
          <w:rFonts w:ascii="Verdana" w:hAnsi="Verdana" w:cs="Arial"/>
          <w:sz w:val="16"/>
          <w:szCs w:val="16"/>
        </w:rPr>
        <w:t xml:space="preserve">0 000 zł </w:t>
      </w:r>
    </w:p>
    <w:p w:rsidR="002A02DD" w:rsidRPr="002A02DD" w:rsidRDefault="002A02DD" w:rsidP="002A02DD">
      <w:pPr>
        <w:numPr>
          <w:ilvl w:val="0"/>
          <w:numId w:val="17"/>
        </w:numPr>
        <w:autoSpaceDE/>
        <w:autoSpaceDN/>
        <w:rPr>
          <w:rFonts w:ascii="Verdana" w:hAnsi="Verdana" w:cs="Arial"/>
          <w:sz w:val="16"/>
          <w:szCs w:val="16"/>
        </w:rPr>
      </w:pPr>
      <w:r w:rsidRPr="00895D50">
        <w:rPr>
          <w:rFonts w:ascii="Verdana" w:hAnsi="Verdana" w:cs="Arial"/>
          <w:sz w:val="16"/>
          <w:szCs w:val="16"/>
        </w:rPr>
        <w:t>jednorazowe świadczenie z tytułu zakażenia wirusem WZW</w:t>
      </w:r>
      <w:r>
        <w:rPr>
          <w:rFonts w:ascii="Verdana" w:hAnsi="Verdana" w:cs="Arial"/>
          <w:sz w:val="16"/>
          <w:szCs w:val="16"/>
        </w:rPr>
        <w:t xml:space="preserve"> typu B - 1</w:t>
      </w:r>
      <w:r w:rsidRPr="00895D50">
        <w:rPr>
          <w:rFonts w:ascii="Verdana" w:hAnsi="Verdana" w:cs="Arial"/>
          <w:sz w:val="16"/>
          <w:szCs w:val="16"/>
        </w:rPr>
        <w:t xml:space="preserve">0 000 zł </w:t>
      </w:r>
    </w:p>
    <w:p w:rsidR="00B81926" w:rsidRDefault="00B81926" w:rsidP="00B81926">
      <w:pPr>
        <w:numPr>
          <w:ilvl w:val="0"/>
          <w:numId w:val="17"/>
        </w:numPr>
        <w:autoSpaceDE/>
        <w:autoSpaceDN/>
        <w:rPr>
          <w:rFonts w:ascii="Verdana" w:hAnsi="Verdana" w:cs="Arial"/>
          <w:sz w:val="16"/>
          <w:szCs w:val="16"/>
        </w:rPr>
      </w:pPr>
      <w:r w:rsidRPr="00895D50">
        <w:rPr>
          <w:rFonts w:ascii="Verdana" w:hAnsi="Verdana" w:cs="Arial"/>
          <w:sz w:val="16"/>
          <w:szCs w:val="16"/>
        </w:rPr>
        <w:t xml:space="preserve">jednorazowe świadczenie z tytułu zakażenia wirusem HIV </w:t>
      </w:r>
      <w:r w:rsidR="002A02DD">
        <w:rPr>
          <w:rFonts w:ascii="Verdana" w:hAnsi="Verdana" w:cs="Arial"/>
          <w:sz w:val="16"/>
          <w:szCs w:val="16"/>
        </w:rPr>
        <w:t>– 50.000 zł</w:t>
      </w:r>
    </w:p>
    <w:p w:rsidR="002A02DD" w:rsidRPr="00895D50" w:rsidRDefault="002A02DD" w:rsidP="00B81926">
      <w:pPr>
        <w:numPr>
          <w:ilvl w:val="0"/>
          <w:numId w:val="17"/>
        </w:numPr>
        <w:autoSpaceDE/>
        <w:autoSpaceDN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suma ubezpieczenia NNW</w:t>
      </w:r>
    </w:p>
    <w:p w:rsidR="00B81926" w:rsidRPr="007A1C23" w:rsidRDefault="002A02DD" w:rsidP="00B81926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1</w:t>
      </w:r>
      <w:r w:rsidR="00B81926" w:rsidRPr="007A1C23">
        <w:rPr>
          <w:rFonts w:ascii="Verdana" w:hAnsi="Verdana" w:cs="Arial"/>
          <w:b/>
          <w:sz w:val="16"/>
          <w:szCs w:val="16"/>
        </w:rPr>
        <w:t>0 000 zł – składka 8</w:t>
      </w:r>
      <w:r w:rsidR="00A72EDD">
        <w:rPr>
          <w:rFonts w:ascii="Verdana" w:hAnsi="Verdana" w:cs="Arial"/>
          <w:b/>
          <w:sz w:val="16"/>
          <w:szCs w:val="16"/>
        </w:rPr>
        <w:t>9,00</w:t>
      </w:r>
      <w:r w:rsidR="00B81926" w:rsidRPr="007A1C23">
        <w:rPr>
          <w:rFonts w:ascii="Verdana" w:hAnsi="Verdana" w:cs="Arial"/>
          <w:b/>
          <w:sz w:val="16"/>
          <w:szCs w:val="16"/>
        </w:rPr>
        <w:t xml:space="preserve"> zł</w:t>
      </w:r>
    </w:p>
    <w:p w:rsidR="00B81926" w:rsidRPr="007A1C23" w:rsidRDefault="002A02DD" w:rsidP="00B81926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2</w:t>
      </w:r>
      <w:r w:rsidR="00B81926" w:rsidRPr="007A1C23">
        <w:rPr>
          <w:rFonts w:ascii="Verdana" w:hAnsi="Verdana" w:cs="Arial"/>
          <w:b/>
          <w:sz w:val="16"/>
          <w:szCs w:val="16"/>
        </w:rPr>
        <w:t xml:space="preserve">0 000 zł – składka </w:t>
      </w:r>
      <w:r w:rsidR="00A1107C">
        <w:rPr>
          <w:rFonts w:ascii="Verdana" w:hAnsi="Verdana" w:cs="Arial"/>
          <w:b/>
          <w:sz w:val="16"/>
          <w:szCs w:val="16"/>
        </w:rPr>
        <w:t>9</w:t>
      </w:r>
      <w:r w:rsidR="00A72EDD">
        <w:rPr>
          <w:rFonts w:ascii="Verdana" w:hAnsi="Verdana" w:cs="Arial"/>
          <w:b/>
          <w:sz w:val="16"/>
          <w:szCs w:val="16"/>
        </w:rPr>
        <w:t>7,05</w:t>
      </w:r>
      <w:r w:rsidR="00B81926" w:rsidRPr="007A1C23">
        <w:rPr>
          <w:rFonts w:ascii="Verdana" w:hAnsi="Verdana" w:cs="Arial"/>
          <w:b/>
          <w:sz w:val="16"/>
          <w:szCs w:val="16"/>
        </w:rPr>
        <w:t xml:space="preserve"> zł</w:t>
      </w:r>
    </w:p>
    <w:p w:rsidR="00B81926" w:rsidRPr="007A1C23" w:rsidRDefault="002A02DD" w:rsidP="00B81926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5</w:t>
      </w:r>
      <w:r w:rsidR="00B81926" w:rsidRPr="007A1C23">
        <w:rPr>
          <w:rFonts w:ascii="Verdana" w:hAnsi="Verdana" w:cs="Arial"/>
          <w:b/>
          <w:sz w:val="16"/>
          <w:szCs w:val="16"/>
        </w:rPr>
        <w:t xml:space="preserve">0 000 zł – składka  </w:t>
      </w:r>
      <w:r w:rsidR="00A72EDD">
        <w:rPr>
          <w:rFonts w:ascii="Verdana" w:hAnsi="Verdana" w:cs="Arial"/>
          <w:b/>
          <w:sz w:val="16"/>
          <w:szCs w:val="16"/>
        </w:rPr>
        <w:t>106,25</w:t>
      </w:r>
      <w:r w:rsidR="00B81926" w:rsidRPr="007A1C23">
        <w:rPr>
          <w:rFonts w:ascii="Verdana" w:hAnsi="Verdana" w:cs="Arial"/>
          <w:b/>
          <w:sz w:val="16"/>
          <w:szCs w:val="16"/>
        </w:rPr>
        <w:t xml:space="preserve"> zł</w:t>
      </w:r>
    </w:p>
    <w:p w:rsidR="0028641B" w:rsidRDefault="0028641B" w:rsidP="00E00503">
      <w:pPr>
        <w:pStyle w:val="Default"/>
        <w:jc w:val="both"/>
        <w:rPr>
          <w:rFonts w:ascii="Verdana" w:hAnsi="Verdana"/>
          <w:color w:val="990033"/>
          <w:sz w:val="16"/>
          <w:szCs w:val="16"/>
        </w:rPr>
      </w:pPr>
    </w:p>
    <w:p w:rsidR="00CE5F60" w:rsidRPr="00A462F1" w:rsidRDefault="00CE5F60" w:rsidP="00FE4D0F">
      <w:pPr>
        <w:pStyle w:val="Default"/>
        <w:rPr>
          <w:rFonts w:ascii="Verdana" w:hAnsi="Verdana"/>
          <w:color w:val="auto"/>
          <w:sz w:val="16"/>
          <w:szCs w:val="16"/>
          <w:highlight w:val="yellow"/>
        </w:rPr>
      </w:pPr>
    </w:p>
    <w:p w:rsidR="003A0202" w:rsidRPr="00454AAD" w:rsidRDefault="003A0202" w:rsidP="003A0202">
      <w:pPr>
        <w:pStyle w:val="Tekstpodstawowy"/>
        <w:widowControl w:val="0"/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454AAD">
        <w:rPr>
          <w:rFonts w:ascii="Verdana" w:hAnsi="Verdana" w:cs="Arial"/>
          <w:b/>
          <w:sz w:val="18"/>
          <w:szCs w:val="18"/>
        </w:rPr>
        <w:t>ZAWARCIE UBEZPIECZENIA</w:t>
      </w:r>
    </w:p>
    <w:p w:rsidR="003A0202" w:rsidRPr="00454AAD" w:rsidRDefault="003A0202" w:rsidP="003A0202">
      <w:pPr>
        <w:pStyle w:val="Tekstpodstawowy"/>
        <w:widowControl w:val="0"/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A02FA4" w:rsidRPr="000F7BFC" w:rsidRDefault="00A02FA4" w:rsidP="00A02FA4">
      <w:pPr>
        <w:jc w:val="both"/>
        <w:rPr>
          <w:rFonts w:ascii="Verdana" w:hAnsi="Verdana" w:cs="Humnst777LtCnEU"/>
          <w:sz w:val="16"/>
          <w:szCs w:val="16"/>
        </w:rPr>
      </w:pPr>
      <w:r w:rsidRPr="000F7BFC">
        <w:rPr>
          <w:rFonts w:ascii="Verdana" w:hAnsi="Verdana" w:cs="Humnst777LtCnEU"/>
          <w:sz w:val="16"/>
          <w:szCs w:val="16"/>
        </w:rPr>
        <w:t>W celu zawarcia ubezpieczenia prosimy o wypełnienie wniosku</w:t>
      </w:r>
      <w:r w:rsidR="00CA46C3">
        <w:rPr>
          <w:rFonts w:ascii="Verdana" w:hAnsi="Verdana" w:cs="Humnst777LtCnEU"/>
          <w:sz w:val="16"/>
          <w:szCs w:val="16"/>
        </w:rPr>
        <w:t xml:space="preserve"> </w:t>
      </w:r>
      <w:r w:rsidR="00CA46C3" w:rsidRPr="00CA46C3">
        <w:rPr>
          <w:rFonts w:ascii="Verdana" w:hAnsi="Verdana" w:cs="Humnst777LtCnEU"/>
          <w:b/>
          <w:sz w:val="16"/>
          <w:szCs w:val="16"/>
        </w:rPr>
        <w:t>online lub tradycy</w:t>
      </w:r>
      <w:r w:rsidR="00CA46C3">
        <w:rPr>
          <w:rFonts w:ascii="Verdana" w:hAnsi="Verdana" w:cs="Humnst777LtCnEU"/>
          <w:b/>
          <w:sz w:val="16"/>
          <w:szCs w:val="16"/>
        </w:rPr>
        <w:t>j</w:t>
      </w:r>
      <w:r w:rsidR="00CA46C3" w:rsidRPr="00CA46C3">
        <w:rPr>
          <w:rFonts w:ascii="Verdana" w:hAnsi="Verdana" w:cs="Humnst777LtCnEU"/>
          <w:b/>
          <w:sz w:val="16"/>
          <w:szCs w:val="16"/>
        </w:rPr>
        <w:t>nego</w:t>
      </w:r>
      <w:r w:rsidRPr="000F7BFC">
        <w:rPr>
          <w:rFonts w:ascii="Verdana" w:hAnsi="Verdana" w:cs="Humnst777LtCnEU"/>
          <w:sz w:val="16"/>
          <w:szCs w:val="16"/>
        </w:rPr>
        <w:t xml:space="preserve"> dostępnego na stronie internetowej</w:t>
      </w:r>
    </w:p>
    <w:p w:rsidR="00A02FA4" w:rsidRPr="000F7BFC" w:rsidRDefault="00A02FA4" w:rsidP="00A02FA4">
      <w:pPr>
        <w:jc w:val="both"/>
        <w:rPr>
          <w:rFonts w:ascii="Verdana" w:hAnsi="Verdana" w:cs="Humnst777LtCnEU"/>
          <w:sz w:val="16"/>
          <w:szCs w:val="16"/>
        </w:rPr>
      </w:pPr>
    </w:p>
    <w:p w:rsidR="00A02FA4" w:rsidRPr="000F7BFC" w:rsidRDefault="00A02FA4" w:rsidP="00A02FA4">
      <w:pPr>
        <w:jc w:val="center"/>
        <w:rPr>
          <w:rFonts w:ascii="Verdana" w:hAnsi="Verdana" w:cs="Humnst777LtCnEU"/>
          <w:b/>
          <w:sz w:val="16"/>
          <w:szCs w:val="16"/>
        </w:rPr>
      </w:pPr>
      <w:r w:rsidRPr="000F7BFC">
        <w:rPr>
          <w:rFonts w:ascii="Verdana" w:hAnsi="Verdana" w:cs="Humnst777LtCnEU"/>
          <w:b/>
          <w:sz w:val="16"/>
          <w:szCs w:val="16"/>
        </w:rPr>
        <w:t>www.secesja-ubezpieczenia.pl</w:t>
      </w:r>
    </w:p>
    <w:p w:rsidR="00A02FA4" w:rsidRPr="000F7BFC" w:rsidRDefault="00A02FA4" w:rsidP="00A02FA4">
      <w:pPr>
        <w:jc w:val="both"/>
        <w:rPr>
          <w:rFonts w:ascii="Verdana" w:hAnsi="Verdana" w:cs="Humnst777LtCnEU"/>
          <w:b/>
          <w:sz w:val="16"/>
          <w:szCs w:val="16"/>
        </w:rPr>
      </w:pPr>
    </w:p>
    <w:p w:rsidR="00A02FA4" w:rsidRDefault="00A02FA4" w:rsidP="00A02FA4">
      <w:pPr>
        <w:jc w:val="both"/>
        <w:rPr>
          <w:rFonts w:ascii="Verdana" w:hAnsi="Verdana" w:cs="Humnst777LtCnEU"/>
          <w:sz w:val="16"/>
          <w:szCs w:val="16"/>
        </w:rPr>
      </w:pPr>
      <w:r w:rsidRPr="000F7BFC">
        <w:rPr>
          <w:rFonts w:ascii="Verdana" w:hAnsi="Verdana" w:cs="Humnst777LtCnEU"/>
          <w:sz w:val="16"/>
          <w:szCs w:val="16"/>
        </w:rPr>
        <w:t>oraz przesłanie go do biura MAU Secesja Sp. z o.o.:</w:t>
      </w:r>
    </w:p>
    <w:p w:rsidR="00A02FA4" w:rsidRPr="000F7BFC" w:rsidRDefault="00A02FA4" w:rsidP="00A02FA4">
      <w:pPr>
        <w:jc w:val="both"/>
        <w:rPr>
          <w:rFonts w:ascii="Verdana" w:hAnsi="Verdana" w:cs="Humnst777LtCnEU"/>
          <w:sz w:val="16"/>
          <w:szCs w:val="16"/>
        </w:rPr>
      </w:pPr>
    </w:p>
    <w:p w:rsidR="00A02FA4" w:rsidRPr="000F7BFC" w:rsidRDefault="00A02FA4" w:rsidP="00A02FA4">
      <w:pPr>
        <w:pStyle w:val="Akapitzlist"/>
        <w:numPr>
          <w:ilvl w:val="0"/>
          <w:numId w:val="19"/>
        </w:numPr>
        <w:autoSpaceDE/>
        <w:autoSpaceDN/>
        <w:contextualSpacing/>
        <w:jc w:val="both"/>
        <w:rPr>
          <w:rFonts w:ascii="Verdana" w:hAnsi="Verdana" w:cs="Humnst777LtCnEU"/>
          <w:sz w:val="16"/>
          <w:szCs w:val="16"/>
        </w:rPr>
      </w:pPr>
      <w:r w:rsidRPr="000F7BFC">
        <w:rPr>
          <w:rFonts w:ascii="Verdana" w:hAnsi="Verdana" w:cs="Humnst777LtCnEU"/>
          <w:sz w:val="16"/>
          <w:szCs w:val="16"/>
        </w:rPr>
        <w:t>fax: 42 637 78 00</w:t>
      </w:r>
    </w:p>
    <w:p w:rsidR="00A02FA4" w:rsidRPr="000F7BFC" w:rsidRDefault="00A02FA4" w:rsidP="00A02FA4">
      <w:pPr>
        <w:pStyle w:val="Akapitzlist"/>
        <w:numPr>
          <w:ilvl w:val="0"/>
          <w:numId w:val="19"/>
        </w:numPr>
        <w:autoSpaceDE/>
        <w:autoSpaceDN/>
        <w:contextualSpacing/>
        <w:jc w:val="both"/>
        <w:rPr>
          <w:rFonts w:ascii="Verdana" w:hAnsi="Verdana" w:cs="Humnst777LtCnEU"/>
          <w:sz w:val="16"/>
          <w:szCs w:val="16"/>
          <w:lang w:val="en-US"/>
        </w:rPr>
      </w:pPr>
      <w:r w:rsidRPr="000F7BFC">
        <w:rPr>
          <w:rFonts w:ascii="Verdana" w:hAnsi="Verdana" w:cs="Humnst777LtCnEU"/>
          <w:sz w:val="16"/>
          <w:szCs w:val="16"/>
          <w:lang w:val="en-US"/>
        </w:rPr>
        <w:t>e-mail: kontakt@secesja-ubezpieczenia.pl</w:t>
      </w:r>
    </w:p>
    <w:p w:rsidR="00A02FA4" w:rsidRPr="000F7BFC" w:rsidRDefault="00A02FA4" w:rsidP="00A02FA4">
      <w:pPr>
        <w:pStyle w:val="Akapitzlist"/>
        <w:numPr>
          <w:ilvl w:val="0"/>
          <w:numId w:val="19"/>
        </w:numPr>
        <w:autoSpaceDE/>
        <w:autoSpaceDN/>
        <w:contextualSpacing/>
        <w:jc w:val="both"/>
        <w:rPr>
          <w:rFonts w:ascii="Verdana" w:hAnsi="Verdana" w:cs="Humnst777LtCnEU"/>
          <w:sz w:val="16"/>
          <w:szCs w:val="16"/>
        </w:rPr>
      </w:pPr>
      <w:r w:rsidRPr="000F7BFC">
        <w:rPr>
          <w:rFonts w:ascii="Verdana" w:hAnsi="Verdana" w:cs="Humnst777LtCnEU"/>
          <w:sz w:val="16"/>
          <w:szCs w:val="16"/>
        </w:rPr>
        <w:t>pocztą tradycyjną</w:t>
      </w:r>
    </w:p>
    <w:p w:rsidR="00A02FA4" w:rsidRPr="000F7BFC" w:rsidRDefault="00A02FA4" w:rsidP="00A02FA4">
      <w:pPr>
        <w:ind w:left="360"/>
        <w:jc w:val="both"/>
        <w:rPr>
          <w:rFonts w:ascii="Verdana" w:hAnsi="Verdana" w:cs="Humnst777LtCnEU"/>
          <w:sz w:val="16"/>
          <w:szCs w:val="16"/>
        </w:rPr>
      </w:pPr>
    </w:p>
    <w:p w:rsidR="00A02FA4" w:rsidRPr="000F7BFC" w:rsidRDefault="00A02FA4" w:rsidP="00A02FA4">
      <w:pPr>
        <w:jc w:val="both"/>
        <w:rPr>
          <w:rFonts w:ascii="Verdana" w:hAnsi="Verdana" w:cs="Humnst777LtCnEU"/>
          <w:sz w:val="16"/>
          <w:szCs w:val="16"/>
        </w:rPr>
      </w:pPr>
      <w:r w:rsidRPr="000F7BFC">
        <w:rPr>
          <w:rFonts w:ascii="Verdana" w:hAnsi="Verdana" w:cs="Humnst777LtCnEU"/>
          <w:sz w:val="16"/>
          <w:szCs w:val="16"/>
        </w:rPr>
        <w:t>Zapraszamy również do odwiedzenia naszego biura, gdzie możecie Państwo zawrzeć ubezpieczenie osobiście:</w:t>
      </w:r>
    </w:p>
    <w:p w:rsidR="00A02FA4" w:rsidRPr="000F7BFC" w:rsidRDefault="00A02FA4" w:rsidP="00A02FA4">
      <w:pPr>
        <w:jc w:val="both"/>
        <w:rPr>
          <w:rFonts w:ascii="Verdana" w:hAnsi="Verdana" w:cs="Humnst777LtCnEU"/>
          <w:sz w:val="16"/>
          <w:szCs w:val="16"/>
        </w:rPr>
      </w:pPr>
    </w:p>
    <w:p w:rsidR="00A02FA4" w:rsidRDefault="00A02FA4" w:rsidP="00A02FA4">
      <w:pPr>
        <w:jc w:val="both"/>
        <w:rPr>
          <w:rFonts w:ascii="Verdana" w:hAnsi="Verdana" w:cs="Humnst777LtCnEU"/>
          <w:b/>
          <w:sz w:val="16"/>
          <w:szCs w:val="16"/>
        </w:rPr>
      </w:pPr>
      <w:r w:rsidRPr="000F7BFC">
        <w:rPr>
          <w:rFonts w:ascii="Verdana" w:hAnsi="Verdana" w:cs="Humnst777LtCnEU"/>
          <w:b/>
          <w:sz w:val="16"/>
          <w:szCs w:val="16"/>
        </w:rPr>
        <w:t xml:space="preserve">Miejska Agencja Ubezpieczeniowa „Secesja” </w:t>
      </w:r>
    </w:p>
    <w:p w:rsidR="00A02FA4" w:rsidRPr="000F7BFC" w:rsidRDefault="00A02FA4" w:rsidP="00A02FA4">
      <w:pPr>
        <w:jc w:val="both"/>
        <w:rPr>
          <w:rFonts w:ascii="Verdana" w:hAnsi="Verdana" w:cs="Humnst777LtCnEU"/>
          <w:b/>
          <w:sz w:val="16"/>
          <w:szCs w:val="16"/>
        </w:rPr>
      </w:pPr>
      <w:r w:rsidRPr="000F7BFC">
        <w:rPr>
          <w:rFonts w:ascii="Verdana" w:hAnsi="Verdana" w:cs="Humnst777LtCnEU"/>
          <w:b/>
          <w:sz w:val="16"/>
          <w:szCs w:val="16"/>
        </w:rPr>
        <w:t>Sp. z  o.o.</w:t>
      </w:r>
    </w:p>
    <w:p w:rsidR="00A02FA4" w:rsidRPr="000F7BFC" w:rsidRDefault="00A02FA4" w:rsidP="00A02FA4">
      <w:pPr>
        <w:jc w:val="both"/>
        <w:rPr>
          <w:rFonts w:ascii="Verdana" w:hAnsi="Verdana" w:cs="Humnst777LtCnEU"/>
          <w:b/>
          <w:sz w:val="16"/>
          <w:szCs w:val="16"/>
        </w:rPr>
      </w:pPr>
      <w:r w:rsidRPr="000F7BFC">
        <w:rPr>
          <w:rFonts w:ascii="Verdana" w:hAnsi="Verdana" w:cs="Humnst777LtCnEU"/>
          <w:b/>
          <w:sz w:val="16"/>
          <w:szCs w:val="16"/>
        </w:rPr>
        <w:t>ul. Piotrkowska 233</w:t>
      </w:r>
    </w:p>
    <w:p w:rsidR="00A02FA4" w:rsidRPr="000F7BFC" w:rsidRDefault="00A02FA4" w:rsidP="00A02FA4">
      <w:pPr>
        <w:jc w:val="both"/>
        <w:rPr>
          <w:rFonts w:ascii="Verdana" w:hAnsi="Verdana" w:cs="Humnst777LtCnEU"/>
          <w:b/>
          <w:sz w:val="16"/>
          <w:szCs w:val="16"/>
        </w:rPr>
      </w:pPr>
      <w:r w:rsidRPr="000F7BFC">
        <w:rPr>
          <w:rFonts w:ascii="Verdana" w:hAnsi="Verdana" w:cs="Humnst777LtCnEU"/>
          <w:b/>
          <w:sz w:val="16"/>
          <w:szCs w:val="16"/>
        </w:rPr>
        <w:t>90-456 Łódź</w:t>
      </w:r>
    </w:p>
    <w:p w:rsidR="00A02FA4" w:rsidRPr="000F7BFC" w:rsidRDefault="00A02FA4" w:rsidP="00A02FA4">
      <w:pPr>
        <w:jc w:val="both"/>
        <w:rPr>
          <w:rFonts w:ascii="Verdana" w:hAnsi="Verdana" w:cs="Humnst777LtCnEU"/>
          <w:sz w:val="16"/>
          <w:szCs w:val="16"/>
        </w:rPr>
      </w:pPr>
    </w:p>
    <w:p w:rsidR="00A02FA4" w:rsidRDefault="00A02FA4" w:rsidP="00A02FA4">
      <w:pPr>
        <w:jc w:val="both"/>
        <w:rPr>
          <w:rFonts w:ascii="Verdana" w:hAnsi="Verdana" w:cs="Humnst777LtCnEU"/>
          <w:sz w:val="16"/>
          <w:szCs w:val="16"/>
        </w:rPr>
      </w:pPr>
      <w:r w:rsidRPr="000F7BFC">
        <w:rPr>
          <w:rFonts w:ascii="Verdana" w:hAnsi="Verdana" w:cs="Humnst777LtCnEU"/>
          <w:sz w:val="16"/>
          <w:szCs w:val="16"/>
        </w:rPr>
        <w:tab/>
      </w:r>
    </w:p>
    <w:p w:rsidR="00A02FA4" w:rsidRDefault="00A02FA4" w:rsidP="00A02FA4">
      <w:pPr>
        <w:jc w:val="both"/>
        <w:rPr>
          <w:rFonts w:ascii="Verdana" w:hAnsi="Verdana" w:cs="Humnst777LtCnEU"/>
          <w:sz w:val="16"/>
          <w:szCs w:val="16"/>
        </w:rPr>
      </w:pPr>
    </w:p>
    <w:p w:rsidR="00A02FA4" w:rsidRPr="000F7BFC" w:rsidRDefault="00A02FA4" w:rsidP="00A02FA4">
      <w:pPr>
        <w:ind w:firstLine="708"/>
        <w:jc w:val="both"/>
        <w:rPr>
          <w:rFonts w:ascii="Verdana" w:hAnsi="Verdana" w:cs="Humnst777LtCnEU"/>
          <w:sz w:val="16"/>
          <w:szCs w:val="16"/>
        </w:rPr>
      </w:pPr>
      <w:r w:rsidRPr="000F7BFC">
        <w:rPr>
          <w:rFonts w:ascii="Verdana" w:hAnsi="Verdana" w:cs="Humnst777LtCnEU"/>
          <w:sz w:val="16"/>
          <w:szCs w:val="16"/>
        </w:rPr>
        <w:t>W przypadku pytań lub wątpliwości prosimy o kontakt pod nr telefonu 42 637-78-00 lub 42 637-33-11. Nasi doradcy chętnie pomogą Państwu oraz udzielą szczegółowych informacji na temat programu.</w:t>
      </w:r>
    </w:p>
    <w:p w:rsidR="003A0202" w:rsidRPr="00A02FA4" w:rsidRDefault="003A0202" w:rsidP="00A02FA4">
      <w:pPr>
        <w:pStyle w:val="Tekstpodstawowy"/>
        <w:widowControl w:val="0"/>
        <w:rPr>
          <w:rFonts w:ascii="Verdana" w:hAnsi="Verdana" w:cs="Arial"/>
          <w:sz w:val="16"/>
          <w:szCs w:val="18"/>
          <w:highlight w:val="yellow"/>
        </w:rPr>
      </w:pPr>
    </w:p>
    <w:p w:rsidR="004712E7" w:rsidRPr="004712E7" w:rsidRDefault="004712E7" w:rsidP="004712E7">
      <w:pPr>
        <w:shd w:val="clear" w:color="auto" w:fill="025AB9"/>
        <w:spacing w:after="100" w:afterAutospacing="1"/>
        <w:rPr>
          <w:rFonts w:ascii="Verdana" w:hAnsi="Verdana" w:cs="Arial"/>
          <w:color w:val="FFFFFF"/>
          <w:sz w:val="16"/>
          <w:szCs w:val="16"/>
        </w:rPr>
      </w:pPr>
      <w:r w:rsidRPr="004712E7">
        <w:rPr>
          <w:rFonts w:ascii="Verdana" w:hAnsi="Verdana" w:cs="Arial"/>
          <w:color w:val="FFFFFF"/>
          <w:sz w:val="16"/>
          <w:szCs w:val="16"/>
        </w:rPr>
        <w:t>Wykonywanie szczepień COVID-19 objęte ochroną ubezpieczeniową</w:t>
      </w:r>
    </w:p>
    <w:p w:rsidR="004712E7" w:rsidRPr="004712E7" w:rsidRDefault="004712E7" w:rsidP="004712E7">
      <w:pPr>
        <w:shd w:val="clear" w:color="auto" w:fill="025AB9"/>
        <w:rPr>
          <w:rFonts w:ascii="Verdana" w:hAnsi="Verdana" w:cs="Arial"/>
          <w:color w:val="FFFFFF"/>
          <w:sz w:val="16"/>
          <w:szCs w:val="16"/>
        </w:rPr>
      </w:pPr>
      <w:r w:rsidRPr="004712E7">
        <w:rPr>
          <w:rFonts w:ascii="Verdana" w:hAnsi="Verdana" w:cs="Arial"/>
          <w:color w:val="FFFFFF"/>
          <w:sz w:val="16"/>
          <w:szCs w:val="16"/>
        </w:rPr>
        <w:t>Zakres ubezpieczenia OC (obowiązkowego lub dobrowolnego) obejmuje wykonywanie szczepień ochronnych przeciwko COVID-19.</w:t>
      </w:r>
      <w:r w:rsidRPr="004712E7">
        <w:rPr>
          <w:rFonts w:ascii="Verdana" w:hAnsi="Verdana" w:cs="Arial"/>
          <w:color w:val="FFFFFF"/>
          <w:sz w:val="16"/>
          <w:szCs w:val="16"/>
        </w:rPr>
        <w:br/>
        <w:t>Ochronie ubezpieczeniowej zgodnie z obowiązującymi przepisami podlegają:</w:t>
      </w:r>
      <w:r w:rsidRPr="004712E7">
        <w:rPr>
          <w:rFonts w:ascii="Verdana" w:hAnsi="Verdana" w:cs="Arial"/>
          <w:color w:val="FFFFFF"/>
          <w:sz w:val="16"/>
          <w:szCs w:val="16"/>
        </w:rPr>
        <w:br/>
      </w:r>
      <w:r w:rsidRPr="004712E7">
        <w:rPr>
          <w:rFonts w:ascii="Verdana" w:hAnsi="Verdana" w:cs="Arial"/>
          <w:color w:val="FFFFFF"/>
          <w:sz w:val="16"/>
          <w:szCs w:val="16"/>
        </w:rPr>
        <w:br/>
        <w:t>• Uprawnieni do wykonywania szczepień ochronnych w przypadku stanu zagrożenia epidemicznego lub stanu epidemii lekarze, lekarze dentyści, pielęgniarki, położne, felczerzy i ratownicy medyczni, zgodnie z art.21c ust.2 Ustawy z dnia 5 grudnia 2008 o zapobieganiu oraz zwalczaniu z zakażeń i chorób zakaźnych u ludzi (Dz. U. z 2008 roku Nr 234 poz. 1570 z późn. zm.);</w:t>
      </w:r>
      <w:r w:rsidRPr="004712E7">
        <w:rPr>
          <w:rFonts w:ascii="Verdana" w:hAnsi="Verdana" w:cs="Arial"/>
          <w:color w:val="FFFFFF"/>
          <w:sz w:val="16"/>
          <w:szCs w:val="16"/>
        </w:rPr>
        <w:br/>
        <w:t>• Fizjoterapeuci, farmaceuci, higienistki szkolne i diagności laboratoryjni, którzy zgodnie z Rozporządzeniem Ministra Zdrowia z dnia 15 lutego 2021 roku w sprawie kwalifikacji osób przeprowadzających szczepienia ochronne przeciwko COVID-19 (Dz. U. z 2021 roku poz. 293) ukończyli szkolenie teoretyczne i praktyczne oraz uzyskali dokument potwierdzający ukończenie szkolenia.</w:t>
      </w:r>
    </w:p>
    <w:p w:rsidR="00DC2660" w:rsidRDefault="00DC2660" w:rsidP="00DC2660">
      <w:pPr>
        <w:pStyle w:val="Default"/>
        <w:jc w:val="both"/>
        <w:rPr>
          <w:rFonts w:ascii="Verdana" w:hAnsi="Verdana"/>
          <w:color w:val="auto"/>
          <w:sz w:val="16"/>
          <w:szCs w:val="16"/>
        </w:rPr>
      </w:pPr>
    </w:p>
    <w:p w:rsidR="00741C9E" w:rsidRPr="00741C9E" w:rsidRDefault="00741C9E" w:rsidP="00DC2660">
      <w:pPr>
        <w:pStyle w:val="Default"/>
        <w:jc w:val="both"/>
        <w:rPr>
          <w:rFonts w:ascii="Verdana" w:hAnsi="Verdana"/>
          <w:b/>
          <w:color w:val="auto"/>
          <w:sz w:val="16"/>
          <w:szCs w:val="16"/>
        </w:rPr>
      </w:pPr>
    </w:p>
    <w:sectPr w:rsidR="00741C9E" w:rsidRPr="00741C9E" w:rsidSect="00CF1047">
      <w:type w:val="continuous"/>
      <w:pgSz w:w="11906" w:h="16838"/>
      <w:pgMar w:top="135" w:right="1133" w:bottom="1417" w:left="1417" w:header="708" w:footer="708" w:gutter="0"/>
      <w:cols w:num="2" w:space="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C7" w:rsidRDefault="003C36C7">
      <w:r>
        <w:separator/>
      </w:r>
    </w:p>
  </w:endnote>
  <w:endnote w:type="continuationSeparator" w:id="0">
    <w:p w:rsidR="003C36C7" w:rsidRDefault="003C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umnst777LtCnEU">
    <w:altName w:val="Humnst777LtCnE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5"/>
      <w:gridCol w:w="3685"/>
      <w:gridCol w:w="3637"/>
    </w:tblGrid>
    <w:tr w:rsidR="00E967E9">
      <w:tblPrEx>
        <w:tblCellMar>
          <w:top w:w="0" w:type="dxa"/>
          <w:bottom w:w="0" w:type="dxa"/>
        </w:tblCellMar>
      </w:tblPrEx>
      <w:trPr>
        <w:trHeight w:val="426"/>
      </w:trPr>
      <w:tc>
        <w:tcPr>
          <w:tcW w:w="3545" w:type="dxa"/>
          <w:tcBorders>
            <w:top w:val="nil"/>
            <w:left w:val="nil"/>
            <w:bottom w:val="nil"/>
            <w:right w:val="nil"/>
          </w:tcBorders>
        </w:tcPr>
        <w:p w:rsidR="00E967E9" w:rsidRDefault="00E967E9" w:rsidP="00861E9B">
          <w:pPr>
            <w:pStyle w:val="BIUTNR12"/>
            <w:spacing w:line="140" w:lineRule="exact"/>
            <w:ind w:left="72" w:firstLine="0"/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E967E9" w:rsidRDefault="00E967E9">
          <w:pPr>
            <w:pStyle w:val="Stopka"/>
            <w:spacing w:line="140" w:lineRule="exact"/>
          </w:pPr>
        </w:p>
      </w:tc>
      <w:tc>
        <w:tcPr>
          <w:tcW w:w="3637" w:type="dxa"/>
          <w:tcBorders>
            <w:top w:val="nil"/>
            <w:left w:val="nil"/>
            <w:bottom w:val="nil"/>
            <w:right w:val="nil"/>
          </w:tcBorders>
        </w:tcPr>
        <w:p w:rsidR="00E967E9" w:rsidRDefault="00E967E9">
          <w:pPr>
            <w:pStyle w:val="Stopka"/>
            <w:spacing w:line="140" w:lineRule="exact"/>
            <w:ind w:left="72"/>
            <w:rPr>
              <w:rFonts w:ascii="Myriad Pro" w:hAnsi="Myriad Pro" w:cs="Myriad Pro"/>
              <w:sz w:val="14"/>
              <w:szCs w:val="14"/>
            </w:rPr>
          </w:pPr>
        </w:p>
      </w:tc>
    </w:tr>
  </w:tbl>
  <w:p w:rsidR="00E967E9" w:rsidRDefault="00E967E9" w:rsidP="00861E9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C7" w:rsidRDefault="003C36C7">
      <w:r>
        <w:separator/>
      </w:r>
    </w:p>
  </w:footnote>
  <w:footnote w:type="continuationSeparator" w:id="0">
    <w:p w:rsidR="003C36C7" w:rsidRDefault="003C3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E9" w:rsidRDefault="00805979">
    <w:pPr>
      <w:pStyle w:val="Nagwek"/>
      <w:tabs>
        <w:tab w:val="decimal" w:pos="1701"/>
        <w:tab w:val="right" w:pos="3402"/>
      </w:tabs>
    </w:pPr>
    <w:r w:rsidRPr="00795D46">
      <w:rPr>
        <w:rFonts w:ascii="Arial" w:hAnsi="Arial" w:cs="Arial"/>
        <w:b/>
        <w:noProof/>
        <w:color w:val="796B67"/>
        <w:sz w:val="18"/>
        <w:szCs w:val="18"/>
      </w:rPr>
      <w:drawing>
        <wp:inline distT="0" distB="0" distL="0" distR="0">
          <wp:extent cx="914400" cy="5086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67E9" w:rsidRDefault="00E967E9" w:rsidP="007574F1">
    <w:pPr>
      <w:pStyle w:val="Nagwek"/>
      <w:tabs>
        <w:tab w:val="clear" w:pos="4536"/>
        <w:tab w:val="center" w:pos="1701"/>
        <w:tab w:val="righ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FA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9E569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15A34D8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0D7ED3"/>
    <w:multiLevelType w:val="hybridMultilevel"/>
    <w:tmpl w:val="FFFFFFFF"/>
    <w:lvl w:ilvl="0" w:tplc="B6A0A8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8E7A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F6D9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7E7B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488D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4AA6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8AC3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4AB4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4F7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7C978D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14A6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62788F"/>
    <w:multiLevelType w:val="hybridMultilevel"/>
    <w:tmpl w:val="FFFFFFFF"/>
    <w:lvl w:ilvl="0" w:tplc="B4666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21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7C1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EE4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94AD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AA7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23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BA8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082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F29A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3370E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9762D6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B6EBF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0" w15:restartNumberingAfterBreak="0">
    <w:nsid w:val="45697F53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9843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0F175FE"/>
    <w:multiLevelType w:val="hybridMultilevel"/>
    <w:tmpl w:val="FFFFFFFF"/>
    <w:lvl w:ilvl="0" w:tplc="AED0E0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E7A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F6D9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7E7B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488D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4AA6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8AC3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4AB4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4F7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9167A42"/>
    <w:multiLevelType w:val="hybridMultilevel"/>
    <w:tmpl w:val="FFFFFFFF"/>
    <w:lvl w:ilvl="0" w:tplc="2A80D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ECA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FE2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36F4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B00A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743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D063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AA40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4C0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4452A7"/>
    <w:multiLevelType w:val="hybridMultilevel"/>
    <w:tmpl w:val="FFFFFFFF"/>
    <w:lvl w:ilvl="0" w:tplc="F9E6772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84690B"/>
    <w:multiLevelType w:val="hybridMultilevel"/>
    <w:tmpl w:val="FFFFFFFF"/>
    <w:lvl w:ilvl="0" w:tplc="572210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73F9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14"/>
  </w:num>
  <w:num w:numId="17">
    <w:abstractNumId w:val="5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20"/>
    <w:rsid w:val="00011407"/>
    <w:rsid w:val="0002186E"/>
    <w:rsid w:val="000348CB"/>
    <w:rsid w:val="000521D5"/>
    <w:rsid w:val="000528F2"/>
    <w:rsid w:val="00060627"/>
    <w:rsid w:val="00063DCA"/>
    <w:rsid w:val="00065408"/>
    <w:rsid w:val="0006546F"/>
    <w:rsid w:val="00092326"/>
    <w:rsid w:val="000C68D9"/>
    <w:rsid w:val="000C7A95"/>
    <w:rsid w:val="000D4212"/>
    <w:rsid w:val="000D6EBD"/>
    <w:rsid w:val="000F2078"/>
    <w:rsid w:val="000F7048"/>
    <w:rsid w:val="000F7BFC"/>
    <w:rsid w:val="00102A69"/>
    <w:rsid w:val="00103A09"/>
    <w:rsid w:val="00104689"/>
    <w:rsid w:val="001304C9"/>
    <w:rsid w:val="00161CEF"/>
    <w:rsid w:val="00162399"/>
    <w:rsid w:val="0016436C"/>
    <w:rsid w:val="00167C79"/>
    <w:rsid w:val="001805AA"/>
    <w:rsid w:val="001836E9"/>
    <w:rsid w:val="001876D7"/>
    <w:rsid w:val="00191889"/>
    <w:rsid w:val="001B4A72"/>
    <w:rsid w:val="001B68A1"/>
    <w:rsid w:val="001C679E"/>
    <w:rsid w:val="001D2893"/>
    <w:rsid w:val="001D3174"/>
    <w:rsid w:val="001D7802"/>
    <w:rsid w:val="001F2714"/>
    <w:rsid w:val="001F3F74"/>
    <w:rsid w:val="001F6EBD"/>
    <w:rsid w:val="002118E6"/>
    <w:rsid w:val="00213548"/>
    <w:rsid w:val="00225809"/>
    <w:rsid w:val="0024323F"/>
    <w:rsid w:val="00257971"/>
    <w:rsid w:val="00265C0C"/>
    <w:rsid w:val="00275F42"/>
    <w:rsid w:val="0027635E"/>
    <w:rsid w:val="00276DC9"/>
    <w:rsid w:val="00280DF0"/>
    <w:rsid w:val="0028641B"/>
    <w:rsid w:val="002976D0"/>
    <w:rsid w:val="002A02DD"/>
    <w:rsid w:val="002A5E69"/>
    <w:rsid w:val="002B609D"/>
    <w:rsid w:val="002C0060"/>
    <w:rsid w:val="002C15D5"/>
    <w:rsid w:val="002C2F28"/>
    <w:rsid w:val="002C607C"/>
    <w:rsid w:val="002D43E2"/>
    <w:rsid w:val="002F5FA6"/>
    <w:rsid w:val="00301169"/>
    <w:rsid w:val="00306866"/>
    <w:rsid w:val="00312A49"/>
    <w:rsid w:val="00321159"/>
    <w:rsid w:val="00347633"/>
    <w:rsid w:val="00351EA5"/>
    <w:rsid w:val="00354A55"/>
    <w:rsid w:val="00355D22"/>
    <w:rsid w:val="00362CB1"/>
    <w:rsid w:val="003A0202"/>
    <w:rsid w:val="003B7F5A"/>
    <w:rsid w:val="003C36C7"/>
    <w:rsid w:val="003C571F"/>
    <w:rsid w:val="003D53DC"/>
    <w:rsid w:val="003F0C03"/>
    <w:rsid w:val="00414EA6"/>
    <w:rsid w:val="00416D06"/>
    <w:rsid w:val="00440371"/>
    <w:rsid w:val="00441BE9"/>
    <w:rsid w:val="004456C5"/>
    <w:rsid w:val="00453F6A"/>
    <w:rsid w:val="00454AAD"/>
    <w:rsid w:val="004621F7"/>
    <w:rsid w:val="0046567C"/>
    <w:rsid w:val="0046793B"/>
    <w:rsid w:val="004712E7"/>
    <w:rsid w:val="0047167A"/>
    <w:rsid w:val="00483DE4"/>
    <w:rsid w:val="00484D24"/>
    <w:rsid w:val="004876D8"/>
    <w:rsid w:val="004A2FA2"/>
    <w:rsid w:val="004A5440"/>
    <w:rsid w:val="004B42D9"/>
    <w:rsid w:val="004C4481"/>
    <w:rsid w:val="004C6815"/>
    <w:rsid w:val="004C6B86"/>
    <w:rsid w:val="004D1252"/>
    <w:rsid w:val="004D4532"/>
    <w:rsid w:val="004F5CE2"/>
    <w:rsid w:val="0050324F"/>
    <w:rsid w:val="00513F54"/>
    <w:rsid w:val="00530BB5"/>
    <w:rsid w:val="00541A9A"/>
    <w:rsid w:val="005521FC"/>
    <w:rsid w:val="00556357"/>
    <w:rsid w:val="00556A36"/>
    <w:rsid w:val="0057090B"/>
    <w:rsid w:val="00576A74"/>
    <w:rsid w:val="005812A0"/>
    <w:rsid w:val="005938E7"/>
    <w:rsid w:val="00593DB5"/>
    <w:rsid w:val="0059512A"/>
    <w:rsid w:val="005978FE"/>
    <w:rsid w:val="005C4066"/>
    <w:rsid w:val="005C4479"/>
    <w:rsid w:val="005C5C20"/>
    <w:rsid w:val="005D5118"/>
    <w:rsid w:val="005E2A3E"/>
    <w:rsid w:val="005E7F32"/>
    <w:rsid w:val="005F4B60"/>
    <w:rsid w:val="00603993"/>
    <w:rsid w:val="00607725"/>
    <w:rsid w:val="0061107D"/>
    <w:rsid w:val="0062185F"/>
    <w:rsid w:val="00652D1B"/>
    <w:rsid w:val="0066174D"/>
    <w:rsid w:val="00666963"/>
    <w:rsid w:val="00672F3E"/>
    <w:rsid w:val="00675D15"/>
    <w:rsid w:val="0068426B"/>
    <w:rsid w:val="0068583E"/>
    <w:rsid w:val="006B2475"/>
    <w:rsid w:val="006B3578"/>
    <w:rsid w:val="006C589A"/>
    <w:rsid w:val="006D1C18"/>
    <w:rsid w:val="006D6A0B"/>
    <w:rsid w:val="006F3DC9"/>
    <w:rsid w:val="0070666C"/>
    <w:rsid w:val="007337F1"/>
    <w:rsid w:val="007359E4"/>
    <w:rsid w:val="00741C9E"/>
    <w:rsid w:val="00744225"/>
    <w:rsid w:val="00745D3F"/>
    <w:rsid w:val="007574F1"/>
    <w:rsid w:val="00772ED1"/>
    <w:rsid w:val="007801C9"/>
    <w:rsid w:val="007825DB"/>
    <w:rsid w:val="007830CC"/>
    <w:rsid w:val="00795D46"/>
    <w:rsid w:val="007A17B3"/>
    <w:rsid w:val="007A1C23"/>
    <w:rsid w:val="007A3981"/>
    <w:rsid w:val="007A4D47"/>
    <w:rsid w:val="007C7F95"/>
    <w:rsid w:val="007E16E3"/>
    <w:rsid w:val="007E2015"/>
    <w:rsid w:val="007E788D"/>
    <w:rsid w:val="007F4D47"/>
    <w:rsid w:val="007F7B6A"/>
    <w:rsid w:val="00805979"/>
    <w:rsid w:val="00822DEF"/>
    <w:rsid w:val="00823DC8"/>
    <w:rsid w:val="008308B0"/>
    <w:rsid w:val="00831CFE"/>
    <w:rsid w:val="008421D9"/>
    <w:rsid w:val="0085372E"/>
    <w:rsid w:val="00861E9B"/>
    <w:rsid w:val="00862E91"/>
    <w:rsid w:val="0087010A"/>
    <w:rsid w:val="00873B57"/>
    <w:rsid w:val="0088002D"/>
    <w:rsid w:val="0088058A"/>
    <w:rsid w:val="00881BBF"/>
    <w:rsid w:val="00890772"/>
    <w:rsid w:val="00895D50"/>
    <w:rsid w:val="008A18E2"/>
    <w:rsid w:val="008A3AC1"/>
    <w:rsid w:val="008A4972"/>
    <w:rsid w:val="008A6CBF"/>
    <w:rsid w:val="008B11EB"/>
    <w:rsid w:val="008C1DCA"/>
    <w:rsid w:val="008D0882"/>
    <w:rsid w:val="008E6E86"/>
    <w:rsid w:val="008F4D6F"/>
    <w:rsid w:val="00921F57"/>
    <w:rsid w:val="00927B6C"/>
    <w:rsid w:val="0094181C"/>
    <w:rsid w:val="00947191"/>
    <w:rsid w:val="00952CE3"/>
    <w:rsid w:val="00952F79"/>
    <w:rsid w:val="009562B5"/>
    <w:rsid w:val="00961E4A"/>
    <w:rsid w:val="00971C5C"/>
    <w:rsid w:val="00971F52"/>
    <w:rsid w:val="009752F0"/>
    <w:rsid w:val="009856A1"/>
    <w:rsid w:val="00985B87"/>
    <w:rsid w:val="0098626E"/>
    <w:rsid w:val="00993FA8"/>
    <w:rsid w:val="009A3E1F"/>
    <w:rsid w:val="009A7E79"/>
    <w:rsid w:val="009B225A"/>
    <w:rsid w:val="009C3F4C"/>
    <w:rsid w:val="009D3226"/>
    <w:rsid w:val="009D43B5"/>
    <w:rsid w:val="009E329F"/>
    <w:rsid w:val="009E3F31"/>
    <w:rsid w:val="009F7E6C"/>
    <w:rsid w:val="00A02FA4"/>
    <w:rsid w:val="00A03FC3"/>
    <w:rsid w:val="00A07F7E"/>
    <w:rsid w:val="00A1107C"/>
    <w:rsid w:val="00A24A99"/>
    <w:rsid w:val="00A263E0"/>
    <w:rsid w:val="00A40459"/>
    <w:rsid w:val="00A42F99"/>
    <w:rsid w:val="00A46153"/>
    <w:rsid w:val="00A462F1"/>
    <w:rsid w:val="00A55E49"/>
    <w:rsid w:val="00A72EDD"/>
    <w:rsid w:val="00A93FAD"/>
    <w:rsid w:val="00AA1E76"/>
    <w:rsid w:val="00AA29B6"/>
    <w:rsid w:val="00AA35DD"/>
    <w:rsid w:val="00AA77E3"/>
    <w:rsid w:val="00AB781F"/>
    <w:rsid w:val="00AC330B"/>
    <w:rsid w:val="00AD3842"/>
    <w:rsid w:val="00B14E5F"/>
    <w:rsid w:val="00B361A9"/>
    <w:rsid w:val="00B41001"/>
    <w:rsid w:val="00B46843"/>
    <w:rsid w:val="00B55E54"/>
    <w:rsid w:val="00B62BDF"/>
    <w:rsid w:val="00B70901"/>
    <w:rsid w:val="00B76B8C"/>
    <w:rsid w:val="00B81926"/>
    <w:rsid w:val="00B87D60"/>
    <w:rsid w:val="00B91596"/>
    <w:rsid w:val="00B95B75"/>
    <w:rsid w:val="00BA518D"/>
    <w:rsid w:val="00BB2AF6"/>
    <w:rsid w:val="00BB439C"/>
    <w:rsid w:val="00BC0D0F"/>
    <w:rsid w:val="00BC659F"/>
    <w:rsid w:val="00BE332A"/>
    <w:rsid w:val="00BE33F1"/>
    <w:rsid w:val="00BF5F55"/>
    <w:rsid w:val="00C01D93"/>
    <w:rsid w:val="00C03DF2"/>
    <w:rsid w:val="00C059C5"/>
    <w:rsid w:val="00C2686A"/>
    <w:rsid w:val="00C32E67"/>
    <w:rsid w:val="00C418B2"/>
    <w:rsid w:val="00C4205B"/>
    <w:rsid w:val="00C436B2"/>
    <w:rsid w:val="00C62CA6"/>
    <w:rsid w:val="00C63E02"/>
    <w:rsid w:val="00C70A21"/>
    <w:rsid w:val="00C729EA"/>
    <w:rsid w:val="00C81905"/>
    <w:rsid w:val="00C851FE"/>
    <w:rsid w:val="00C94257"/>
    <w:rsid w:val="00CA342A"/>
    <w:rsid w:val="00CA46C3"/>
    <w:rsid w:val="00CA5E10"/>
    <w:rsid w:val="00CB12B1"/>
    <w:rsid w:val="00CB5B69"/>
    <w:rsid w:val="00CB6376"/>
    <w:rsid w:val="00CB67A0"/>
    <w:rsid w:val="00CD167D"/>
    <w:rsid w:val="00CD692F"/>
    <w:rsid w:val="00CE3E20"/>
    <w:rsid w:val="00CE5F60"/>
    <w:rsid w:val="00CF1047"/>
    <w:rsid w:val="00D01B63"/>
    <w:rsid w:val="00D128B8"/>
    <w:rsid w:val="00D13FA8"/>
    <w:rsid w:val="00D26720"/>
    <w:rsid w:val="00D46FB1"/>
    <w:rsid w:val="00D64AC9"/>
    <w:rsid w:val="00D766AA"/>
    <w:rsid w:val="00D77852"/>
    <w:rsid w:val="00D80123"/>
    <w:rsid w:val="00D83646"/>
    <w:rsid w:val="00DC2660"/>
    <w:rsid w:val="00DC45AF"/>
    <w:rsid w:val="00DD0C0A"/>
    <w:rsid w:val="00DD14C9"/>
    <w:rsid w:val="00DD2BAE"/>
    <w:rsid w:val="00DF7089"/>
    <w:rsid w:val="00E00503"/>
    <w:rsid w:val="00E006C4"/>
    <w:rsid w:val="00E32558"/>
    <w:rsid w:val="00E34034"/>
    <w:rsid w:val="00E35B3B"/>
    <w:rsid w:val="00E40E98"/>
    <w:rsid w:val="00E71DAE"/>
    <w:rsid w:val="00E75F8B"/>
    <w:rsid w:val="00E8369E"/>
    <w:rsid w:val="00E90E19"/>
    <w:rsid w:val="00E90FD7"/>
    <w:rsid w:val="00E930A2"/>
    <w:rsid w:val="00E967E9"/>
    <w:rsid w:val="00EB5F72"/>
    <w:rsid w:val="00EC79F3"/>
    <w:rsid w:val="00ED232B"/>
    <w:rsid w:val="00EE05DF"/>
    <w:rsid w:val="00F22858"/>
    <w:rsid w:val="00F24472"/>
    <w:rsid w:val="00F247E3"/>
    <w:rsid w:val="00F32760"/>
    <w:rsid w:val="00F33C29"/>
    <w:rsid w:val="00F44C07"/>
    <w:rsid w:val="00F52D01"/>
    <w:rsid w:val="00F92BF4"/>
    <w:rsid w:val="00FB2294"/>
    <w:rsid w:val="00FD5FDE"/>
    <w:rsid w:val="00FE4D0F"/>
    <w:rsid w:val="00FF5187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9A68CC-F52A-40DC-A1F7-812AC09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10A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28B8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87010A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D128B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rFonts w:ascii="Comic Sans MS" w:hAnsi="Comic Sans MS" w:cs="Comic Sans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BIUTNR11">
    <w:name w:val="BIU_TNR_11"/>
    <w:basedOn w:val="Normalny"/>
    <w:uiPriority w:val="99"/>
    <w:pPr>
      <w:jc w:val="both"/>
    </w:pPr>
    <w:rPr>
      <w:sz w:val="22"/>
      <w:szCs w:val="22"/>
    </w:rPr>
  </w:style>
  <w:style w:type="paragraph" w:customStyle="1" w:styleId="BIUTNR12">
    <w:name w:val="BIU_TNR_12"/>
    <w:uiPriority w:val="99"/>
    <w:pPr>
      <w:autoSpaceDE w:val="0"/>
      <w:autoSpaceDN w:val="0"/>
      <w:spacing w:after="0" w:line="360" w:lineRule="auto"/>
      <w:ind w:firstLine="709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BIUTNR10">
    <w:name w:val="BIU_TNR_10"/>
    <w:uiPriority w:val="99"/>
    <w:pPr>
      <w:autoSpaceDE w:val="0"/>
      <w:autoSpaceDN w:val="0"/>
      <w:spacing w:after="0" w:line="240" w:lineRule="auto"/>
    </w:pPr>
    <w:rPr>
      <w:rFonts w:ascii="Times New Roman" w:hAnsi="Times New Roman"/>
      <w:noProof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659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54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6540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40E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010A"/>
    <w:rPr>
      <w:rFonts w:cs="Times New Roman"/>
      <w:color w:val="006631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E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61E4A"/>
    <w:rPr>
      <w:rFonts w:ascii="Times New Roman" w:hAnsi="Times New Roman" w:cs="Times New Roman"/>
      <w:sz w:val="20"/>
      <w:szCs w:val="20"/>
    </w:rPr>
  </w:style>
  <w:style w:type="paragraph" w:styleId="Tekstblokowy">
    <w:name w:val="Block Text"/>
    <w:basedOn w:val="Normalny"/>
    <w:uiPriority w:val="99"/>
    <w:semiHidden/>
    <w:rsid w:val="00961E4A"/>
    <w:pPr>
      <w:tabs>
        <w:tab w:val="left" w:pos="397"/>
        <w:tab w:val="left" w:pos="425"/>
        <w:tab w:val="left" w:pos="567"/>
        <w:tab w:val="left" w:pos="5387"/>
      </w:tabs>
      <w:autoSpaceDE/>
      <w:autoSpaceDN/>
      <w:ind w:left="360" w:right="-1"/>
    </w:pPr>
    <w:rPr>
      <w:sz w:val="22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28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128B8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D128B8"/>
    <w:pPr>
      <w:autoSpaceDE/>
      <w:autoSpaceDN/>
      <w:jc w:val="center"/>
    </w:pPr>
    <w:rPr>
      <w:b/>
      <w:sz w:val="22"/>
      <w:szCs w:val="24"/>
    </w:rPr>
  </w:style>
  <w:style w:type="character" w:customStyle="1" w:styleId="TytuZnak">
    <w:name w:val="Tytuł Znak"/>
    <w:basedOn w:val="Domylnaczcionkaakapitu"/>
    <w:link w:val="Tytu"/>
    <w:uiPriority w:val="10"/>
    <w:locked/>
    <w:rsid w:val="00D128B8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128B8"/>
    <w:pPr>
      <w:ind w:left="708"/>
    </w:pPr>
  </w:style>
  <w:style w:type="paragraph" w:customStyle="1" w:styleId="Default">
    <w:name w:val="Default"/>
    <w:rsid w:val="009D322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Biuletyn</cp:lastModifiedBy>
  <cp:revision>2</cp:revision>
  <cp:lastPrinted>2024-02-01T08:32:00Z</cp:lastPrinted>
  <dcterms:created xsi:type="dcterms:W3CDTF">2024-02-01T08:33:00Z</dcterms:created>
  <dcterms:modified xsi:type="dcterms:W3CDTF">2024-02-01T08:33:00Z</dcterms:modified>
</cp:coreProperties>
</file>